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11C83" w14:textId="77777777" w:rsidR="00B3098F" w:rsidRDefault="00B3098F" w:rsidP="00486BD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Strategi Ketahanan Ekonomi Keluarga Miskin </w:t>
      </w:r>
    </w:p>
    <w:p w14:paraId="15AF86C3" w14:textId="77777777" w:rsidR="00B3098F" w:rsidRDefault="00B3098F" w:rsidP="00486BD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Penerima Dana Bantuan Sosial </w:t>
      </w:r>
    </w:p>
    <w:p w14:paraId="09D1B106" w14:textId="118D4C49" w:rsidR="00B3098F" w:rsidRPr="00486BD0" w:rsidRDefault="00B3098F" w:rsidP="00486BD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(Studi Kasus Kelurahan Tanah Tinggi Jakarta Pusa</w:t>
      </w:r>
      <w:r w:rsidR="00E862F3">
        <w:rPr>
          <w:rFonts w:ascii="Times New Roman" w:hAnsi="Times New Roman" w:cs="Times New Roman"/>
          <w:b/>
          <w:sz w:val="28"/>
          <w:szCs w:val="28"/>
        </w:rPr>
        <w:t>t)</w:t>
      </w:r>
    </w:p>
    <w:p w14:paraId="4C80DFE9" w14:textId="77777777" w:rsidR="00486BD0" w:rsidRDefault="00486BD0" w:rsidP="00486BD0">
      <w:pPr>
        <w:spacing w:after="0" w:line="240" w:lineRule="auto"/>
        <w:jc w:val="center"/>
        <w:rPr>
          <w:rFonts w:ascii="Times New Roman" w:hAnsi="Times New Roman" w:cs="Times New Roman"/>
          <w:b/>
          <w:sz w:val="28"/>
          <w:szCs w:val="28"/>
        </w:rPr>
      </w:pPr>
    </w:p>
    <w:p w14:paraId="071AD859" w14:textId="2126C208" w:rsidR="00486BD0" w:rsidRDefault="00B3098F" w:rsidP="00486B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Lutfi Amalia</w:t>
      </w:r>
      <w:r w:rsidR="00486BD0">
        <w:rPr>
          <w:rFonts w:ascii="Times New Roman" w:hAnsi="Times New Roman" w:cs="Times New Roman"/>
          <w:sz w:val="24"/>
          <w:szCs w:val="24"/>
          <w:vertAlign w:val="superscript"/>
        </w:rPr>
        <w:t>1*</w:t>
      </w:r>
      <w:r>
        <w:rPr>
          <w:rFonts w:ascii="Times New Roman" w:hAnsi="Times New Roman" w:cs="Times New Roman"/>
          <w:sz w:val="24"/>
          <w:szCs w:val="24"/>
        </w:rPr>
        <w:t xml:space="preserve">, Palupi Lindiasari </w:t>
      </w:r>
      <w:r w:rsidRPr="0082233B">
        <w:rPr>
          <w:rFonts w:ascii="Times New Roman" w:hAnsi="Times New Roman" w:cs="Times New Roman"/>
          <w:color w:val="000000" w:themeColor="text1"/>
          <w:sz w:val="24"/>
          <w:szCs w:val="24"/>
        </w:rPr>
        <w:t>S</w:t>
      </w:r>
      <w:r w:rsidR="009605C9" w:rsidRPr="0082233B">
        <w:rPr>
          <w:rFonts w:ascii="Times New Roman" w:hAnsi="Times New Roman" w:cs="Times New Roman"/>
          <w:color w:val="000000" w:themeColor="text1"/>
          <w:sz w:val="24"/>
          <w:szCs w:val="24"/>
          <w:lang w:val="en-US"/>
        </w:rPr>
        <w:t>amputra</w:t>
      </w:r>
      <w:r w:rsidR="00486BD0" w:rsidRPr="0082233B">
        <w:rPr>
          <w:rFonts w:ascii="Times New Roman" w:hAnsi="Times New Roman" w:cs="Times New Roman"/>
          <w:color w:val="000000" w:themeColor="text1"/>
          <w:sz w:val="24"/>
          <w:szCs w:val="24"/>
          <w:vertAlign w:val="superscript"/>
        </w:rPr>
        <w:t>2</w:t>
      </w:r>
      <w:r w:rsidR="00507455">
        <w:rPr>
          <w:rFonts w:ascii="Times New Roman" w:hAnsi="Times New Roman" w:cs="Times New Roman"/>
          <w:sz w:val="24"/>
          <w:szCs w:val="24"/>
          <w:vertAlign w:val="superscript"/>
        </w:rPr>
        <w:t>*</w:t>
      </w:r>
    </w:p>
    <w:p w14:paraId="2BEA749F" w14:textId="77777777" w:rsidR="00486BD0" w:rsidRDefault="00486BD0" w:rsidP="00486BD0">
      <w:pPr>
        <w:spacing w:after="0" w:line="240" w:lineRule="auto"/>
        <w:jc w:val="center"/>
        <w:rPr>
          <w:rFonts w:ascii="Times New Roman" w:hAnsi="Times New Roman" w:cs="Times New Roman"/>
          <w:sz w:val="24"/>
          <w:szCs w:val="24"/>
        </w:rPr>
      </w:pPr>
    </w:p>
    <w:p w14:paraId="5C88CAA2" w14:textId="43C157CF" w:rsidR="00486BD0" w:rsidRDefault="00486BD0" w:rsidP="00486BD0">
      <w:pPr>
        <w:pStyle w:val="ListParagraph"/>
        <w:spacing w:after="0" w:line="240" w:lineRule="auto"/>
        <w:jc w:val="center"/>
        <w:rPr>
          <w:rFonts w:ascii="Times New Roman" w:hAnsi="Times New Roman" w:cs="Times New Roman"/>
          <w:sz w:val="20"/>
          <w:szCs w:val="20"/>
        </w:rPr>
      </w:pPr>
      <w:r>
        <w:rPr>
          <w:rFonts w:ascii="Times New Roman" w:hAnsi="Times New Roman" w:cs="Times New Roman"/>
          <w:sz w:val="20"/>
          <w:szCs w:val="20"/>
          <w:vertAlign w:val="superscript"/>
        </w:rPr>
        <w:t>1</w:t>
      </w:r>
      <w:r w:rsidR="00193F88">
        <w:rPr>
          <w:rFonts w:ascii="Times New Roman" w:hAnsi="Times New Roman" w:cs="Times New Roman"/>
          <w:sz w:val="20"/>
          <w:szCs w:val="20"/>
          <w:lang w:val="en-US"/>
        </w:rPr>
        <w:t>Mahasiswa S</w:t>
      </w:r>
      <w:r>
        <w:rPr>
          <w:rFonts w:ascii="Times New Roman" w:hAnsi="Times New Roman" w:cs="Times New Roman"/>
          <w:sz w:val="20"/>
          <w:szCs w:val="20"/>
        </w:rPr>
        <w:t>ekolah Kajian Stratejik dan Global, Universitas Indonesia, Salemba, Indonesia</w:t>
      </w:r>
    </w:p>
    <w:p w14:paraId="06D27EA6" w14:textId="23EFB79F" w:rsidR="00B3098F" w:rsidRDefault="00486BD0" w:rsidP="00B3098F">
      <w:pPr>
        <w:pStyle w:val="ListParagraph"/>
        <w:spacing w:after="0" w:line="240" w:lineRule="auto"/>
        <w:jc w:val="center"/>
        <w:rPr>
          <w:rFonts w:ascii="Times New Roman" w:hAnsi="Times New Roman" w:cs="Times New Roman"/>
          <w:sz w:val="20"/>
          <w:szCs w:val="20"/>
        </w:rPr>
      </w:pPr>
      <w:r>
        <w:rPr>
          <w:rFonts w:ascii="Times New Roman" w:hAnsi="Times New Roman" w:cs="Times New Roman"/>
          <w:sz w:val="20"/>
          <w:szCs w:val="20"/>
          <w:vertAlign w:val="superscript"/>
        </w:rPr>
        <w:t>2</w:t>
      </w:r>
      <w:r w:rsidR="00B3098F" w:rsidRPr="00B3098F">
        <w:rPr>
          <w:rFonts w:ascii="Times New Roman" w:hAnsi="Times New Roman" w:cs="Times New Roman"/>
          <w:sz w:val="20"/>
          <w:szCs w:val="20"/>
        </w:rPr>
        <w:t xml:space="preserve"> </w:t>
      </w:r>
      <w:r w:rsidR="00193F88">
        <w:rPr>
          <w:rFonts w:ascii="Times New Roman" w:hAnsi="Times New Roman" w:cs="Times New Roman"/>
          <w:sz w:val="20"/>
          <w:szCs w:val="20"/>
          <w:lang w:val="en-US"/>
        </w:rPr>
        <w:t>Pengajar di S</w:t>
      </w:r>
      <w:r w:rsidR="00B3098F">
        <w:rPr>
          <w:rFonts w:ascii="Times New Roman" w:hAnsi="Times New Roman" w:cs="Times New Roman"/>
          <w:sz w:val="20"/>
          <w:szCs w:val="20"/>
        </w:rPr>
        <w:t>ekolah Kajian Stratejik dan Global, Universitas Indonesia, Salemba, Indonesia</w:t>
      </w:r>
    </w:p>
    <w:p w14:paraId="4FCE80C0" w14:textId="77777777" w:rsidR="00486BD0" w:rsidRDefault="00486BD0" w:rsidP="00486BD0">
      <w:pPr>
        <w:pStyle w:val="ListParagraph"/>
        <w:spacing w:after="0" w:line="240" w:lineRule="auto"/>
        <w:jc w:val="center"/>
        <w:rPr>
          <w:rFonts w:ascii="Times New Roman" w:hAnsi="Times New Roman" w:cs="Times New Roman"/>
          <w:sz w:val="24"/>
          <w:szCs w:val="24"/>
        </w:rPr>
      </w:pPr>
    </w:p>
    <w:p w14:paraId="402E261C" w14:textId="77777777" w:rsidR="00486BD0" w:rsidRDefault="00486BD0" w:rsidP="00486BD0">
      <w:pPr>
        <w:pStyle w:val="ListParagraph"/>
        <w:spacing w:after="0" w:line="240" w:lineRule="auto"/>
        <w:jc w:val="center"/>
        <w:rPr>
          <w:rFonts w:ascii="Times New Roman" w:hAnsi="Times New Roman" w:cs="Times New Roman"/>
          <w:i/>
          <w:sz w:val="24"/>
          <w:szCs w:val="24"/>
        </w:rPr>
      </w:pPr>
      <w:r>
        <w:rPr>
          <w:rFonts w:ascii="Times New Roman" w:hAnsi="Times New Roman" w:cs="Times New Roman"/>
          <w:i/>
          <w:sz w:val="20"/>
          <w:szCs w:val="20"/>
          <w:vertAlign w:val="superscript"/>
        </w:rPr>
        <w:t>*</w:t>
      </w:r>
      <w:r w:rsidR="00B3098F">
        <w:rPr>
          <w:rFonts w:ascii="Times New Roman" w:hAnsi="Times New Roman" w:cs="Times New Roman"/>
          <w:i/>
          <w:sz w:val="20"/>
          <w:szCs w:val="20"/>
        </w:rPr>
        <w:t>Email : Lutfiamaliaadel</w:t>
      </w:r>
      <w:r w:rsidRPr="00486BD0">
        <w:rPr>
          <w:rFonts w:ascii="Times New Roman" w:hAnsi="Times New Roman" w:cs="Times New Roman"/>
          <w:i/>
          <w:sz w:val="20"/>
          <w:szCs w:val="20"/>
        </w:rPr>
        <w:t>@gmail.com</w:t>
      </w:r>
    </w:p>
    <w:p w14:paraId="7477101E" w14:textId="2089F01F" w:rsidR="00507455" w:rsidRDefault="00507455" w:rsidP="00507455">
      <w:pPr>
        <w:pStyle w:val="ListParagraph"/>
        <w:spacing w:after="0" w:line="240" w:lineRule="auto"/>
        <w:jc w:val="center"/>
        <w:rPr>
          <w:rFonts w:ascii="Times New Roman" w:hAnsi="Times New Roman" w:cs="Times New Roman"/>
          <w:i/>
          <w:sz w:val="24"/>
          <w:szCs w:val="24"/>
        </w:rPr>
      </w:pPr>
      <w:r>
        <w:rPr>
          <w:rFonts w:ascii="Times New Roman" w:hAnsi="Times New Roman" w:cs="Times New Roman"/>
          <w:i/>
          <w:sz w:val="20"/>
          <w:szCs w:val="20"/>
          <w:vertAlign w:val="superscript"/>
        </w:rPr>
        <w:t>*</w:t>
      </w:r>
      <w:r>
        <w:rPr>
          <w:rFonts w:ascii="Times New Roman" w:hAnsi="Times New Roman" w:cs="Times New Roman"/>
          <w:i/>
          <w:sz w:val="20"/>
          <w:szCs w:val="20"/>
        </w:rPr>
        <w:t xml:space="preserve">Email : </w:t>
      </w:r>
      <w:r>
        <w:rPr>
          <w:rFonts w:ascii="Times New Roman" w:hAnsi="Times New Roman" w:cs="Times New Roman"/>
          <w:sz w:val="21"/>
        </w:rPr>
        <w:t>upies77@</w:t>
      </w:r>
      <w:r w:rsidRPr="00507455">
        <w:rPr>
          <w:rFonts w:ascii="Times New Roman" w:hAnsi="Times New Roman" w:cs="Times New Roman"/>
          <w:sz w:val="21"/>
        </w:rPr>
        <w:t>gmail.com</w:t>
      </w:r>
    </w:p>
    <w:p w14:paraId="4578CA47" w14:textId="77777777" w:rsidR="00486BD0" w:rsidRDefault="00486BD0" w:rsidP="00486BD0">
      <w:pPr>
        <w:pStyle w:val="ListParagraph"/>
        <w:spacing w:after="0" w:line="240" w:lineRule="auto"/>
        <w:jc w:val="center"/>
        <w:rPr>
          <w:rFonts w:ascii="Times New Roman" w:hAnsi="Times New Roman" w:cs="Times New Roman"/>
          <w:i/>
          <w:sz w:val="24"/>
          <w:szCs w:val="24"/>
        </w:rPr>
      </w:pPr>
    </w:p>
    <w:p w14:paraId="5C261330" w14:textId="66CD9D31" w:rsidR="00486BD0" w:rsidRDefault="00486BD0" w:rsidP="00486BD0">
      <w:pPr>
        <w:pStyle w:val="ListParagraph"/>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14:paraId="3BBB0B14" w14:textId="77777777" w:rsidR="00327D72" w:rsidRPr="00F4086E" w:rsidRDefault="00327D72" w:rsidP="00327D72">
      <w:pPr>
        <w:tabs>
          <w:tab w:val="left" w:pos="2268"/>
        </w:tabs>
        <w:spacing w:after="0"/>
        <w:jc w:val="both"/>
        <w:rPr>
          <w:rFonts w:ascii="Times New Roman" w:hAnsi="Times New Roman"/>
          <w:sz w:val="24"/>
          <w:szCs w:val="24"/>
        </w:rPr>
      </w:pPr>
    </w:p>
    <w:p w14:paraId="0AE53D0C" w14:textId="44C18982" w:rsidR="00C2529B" w:rsidRDefault="00327D72" w:rsidP="00327D72">
      <w:pPr>
        <w:tabs>
          <w:tab w:val="left" w:pos="3119"/>
        </w:tabs>
        <w:jc w:val="both"/>
        <w:rPr>
          <w:rFonts w:ascii="Times New Roman" w:hAnsi="Times New Roman" w:cs="Times New Roman"/>
          <w:color w:val="000000" w:themeColor="text1"/>
          <w:sz w:val="24"/>
          <w:szCs w:val="24"/>
          <w:lang w:val="en-US"/>
        </w:rPr>
      </w:pPr>
      <w:r w:rsidRPr="005D2CF7">
        <w:rPr>
          <w:rFonts w:ascii="Times New Roman" w:hAnsi="Times New Roman" w:cs="Times New Roman"/>
          <w:color w:val="000000" w:themeColor="text1"/>
          <w:sz w:val="24"/>
          <w:szCs w:val="24"/>
        </w:rPr>
        <w:t>Penelitia</w:t>
      </w:r>
      <w:r w:rsidR="00FF4377" w:rsidRPr="005D2CF7">
        <w:rPr>
          <w:rFonts w:ascii="Times New Roman" w:hAnsi="Times New Roman" w:cs="Times New Roman"/>
          <w:color w:val="000000" w:themeColor="text1"/>
          <w:sz w:val="24"/>
          <w:szCs w:val="24"/>
          <w:lang w:val="en-US"/>
        </w:rPr>
        <w:t>n</w:t>
      </w:r>
      <w:r w:rsidR="001826BA" w:rsidRPr="005D2CF7">
        <w:rPr>
          <w:rFonts w:ascii="Times New Roman" w:hAnsi="Times New Roman" w:cs="Times New Roman"/>
          <w:color w:val="000000" w:themeColor="text1"/>
          <w:sz w:val="24"/>
          <w:szCs w:val="24"/>
        </w:rPr>
        <w:t xml:space="preserve"> </w:t>
      </w:r>
      <w:r w:rsidRPr="005D2CF7">
        <w:rPr>
          <w:rFonts w:ascii="Times New Roman" w:hAnsi="Times New Roman" w:cs="Times New Roman"/>
          <w:color w:val="000000" w:themeColor="text1"/>
          <w:sz w:val="24"/>
          <w:szCs w:val="24"/>
        </w:rPr>
        <w:t xml:space="preserve">ini </w:t>
      </w:r>
      <w:r w:rsidR="00ED11F3" w:rsidRPr="005D2CF7">
        <w:rPr>
          <w:rFonts w:ascii="Times New Roman" w:hAnsi="Times New Roman" w:cs="Times New Roman"/>
          <w:color w:val="000000" w:themeColor="text1"/>
          <w:sz w:val="24"/>
          <w:szCs w:val="24"/>
        </w:rPr>
        <w:t xml:space="preserve">bertujuan untuk </w:t>
      </w:r>
      <w:r w:rsidRPr="005D2CF7">
        <w:rPr>
          <w:rFonts w:ascii="Times New Roman" w:hAnsi="Times New Roman" w:cs="Times New Roman"/>
          <w:color w:val="000000" w:themeColor="text1"/>
          <w:sz w:val="24"/>
          <w:szCs w:val="24"/>
        </w:rPr>
        <w:t>menguji pengaruh</w:t>
      </w:r>
      <w:r w:rsidR="00C2529B" w:rsidRPr="005D2CF7">
        <w:rPr>
          <w:rFonts w:ascii="Times New Roman" w:hAnsi="Times New Roman" w:cs="Times New Roman"/>
          <w:color w:val="000000" w:themeColor="text1"/>
          <w:sz w:val="24"/>
          <w:szCs w:val="24"/>
        </w:rPr>
        <w:t xml:space="preserve"> tempat tinggal, pendapatan perkapita</w:t>
      </w:r>
      <w:r w:rsidR="002E2B44" w:rsidRPr="005D2CF7">
        <w:rPr>
          <w:rFonts w:ascii="Times New Roman" w:hAnsi="Times New Roman" w:cs="Times New Roman"/>
          <w:color w:val="000000" w:themeColor="text1"/>
          <w:sz w:val="24"/>
          <w:szCs w:val="24"/>
        </w:rPr>
        <w:t>, pembiayaan pendidikan, jaminan keluarga, aset dan liabilities</w:t>
      </w:r>
      <w:r w:rsidR="00FF4377" w:rsidRPr="005D2CF7">
        <w:rPr>
          <w:rFonts w:ascii="Times New Roman" w:hAnsi="Times New Roman" w:cs="Times New Roman"/>
          <w:color w:val="000000" w:themeColor="text1"/>
          <w:sz w:val="24"/>
          <w:szCs w:val="24"/>
          <w:lang w:val="en-US"/>
        </w:rPr>
        <w:t xml:space="preserve"> terhadap peluang keluarga miskin </w:t>
      </w:r>
      <w:r w:rsidR="0047150D" w:rsidRPr="005D2CF7">
        <w:rPr>
          <w:rFonts w:ascii="Times New Roman" w:hAnsi="Times New Roman" w:cs="Times New Roman"/>
          <w:color w:val="000000" w:themeColor="text1"/>
          <w:sz w:val="24"/>
          <w:szCs w:val="24"/>
          <w:lang w:val="en-US"/>
        </w:rPr>
        <w:t xml:space="preserve">memiliki ketahanan ekonomi </w:t>
      </w:r>
      <w:r w:rsidR="00FF4377" w:rsidRPr="005D2CF7">
        <w:rPr>
          <w:rFonts w:ascii="Times New Roman" w:hAnsi="Times New Roman" w:cs="Times New Roman"/>
          <w:color w:val="000000" w:themeColor="text1"/>
          <w:sz w:val="24"/>
          <w:szCs w:val="24"/>
          <w:lang w:val="en-US"/>
        </w:rPr>
        <w:t>yang kuat</w:t>
      </w:r>
      <w:r w:rsidR="002E2B44" w:rsidRPr="005D2CF7">
        <w:rPr>
          <w:rFonts w:ascii="Times New Roman" w:hAnsi="Times New Roman" w:cs="Times New Roman"/>
          <w:color w:val="000000" w:themeColor="text1"/>
          <w:sz w:val="24"/>
          <w:szCs w:val="24"/>
        </w:rPr>
        <w:t>.</w:t>
      </w:r>
      <w:r w:rsidR="00FF4377" w:rsidRPr="005D2CF7">
        <w:rPr>
          <w:rFonts w:ascii="Times New Roman" w:hAnsi="Times New Roman" w:cs="Times New Roman"/>
          <w:color w:val="000000" w:themeColor="text1"/>
          <w:sz w:val="24"/>
          <w:szCs w:val="24"/>
          <w:lang w:val="en-US"/>
        </w:rPr>
        <w:t xml:space="preserve"> </w:t>
      </w:r>
      <w:r w:rsidR="002E2B44" w:rsidRPr="005D2CF7">
        <w:rPr>
          <w:rFonts w:ascii="Times New Roman" w:hAnsi="Times New Roman" w:cs="Times New Roman"/>
          <w:color w:val="000000" w:themeColor="text1"/>
          <w:sz w:val="24"/>
          <w:szCs w:val="24"/>
        </w:rPr>
        <w:t xml:space="preserve"> </w:t>
      </w:r>
      <w:r w:rsidR="00FF4377" w:rsidRPr="005D2CF7">
        <w:rPr>
          <w:rFonts w:ascii="Times New Roman" w:hAnsi="Times New Roman" w:cs="Times New Roman"/>
          <w:color w:val="000000" w:themeColor="text1"/>
          <w:sz w:val="24"/>
          <w:szCs w:val="24"/>
          <w:lang w:val="en-US"/>
        </w:rPr>
        <w:t xml:space="preserve">Metode penelitian dengan metode kuantitatif menggunakan kuesioner sebagai instrumen pengumpulan data, dengan </w:t>
      </w:r>
      <w:r w:rsidR="009E2569" w:rsidRPr="005D2CF7">
        <w:rPr>
          <w:rFonts w:ascii="Times New Roman" w:hAnsi="Times New Roman" w:cs="Times New Roman"/>
          <w:color w:val="000000" w:themeColor="text1"/>
          <w:sz w:val="24"/>
          <w:szCs w:val="24"/>
          <w:lang w:val="en-US"/>
        </w:rPr>
        <w:t xml:space="preserve">alat analisis </w:t>
      </w:r>
      <w:r w:rsidR="00FF4377" w:rsidRPr="005D2CF7">
        <w:rPr>
          <w:rFonts w:ascii="Times New Roman" w:hAnsi="Times New Roman" w:cs="Times New Roman"/>
          <w:color w:val="000000" w:themeColor="text1"/>
          <w:sz w:val="24"/>
          <w:szCs w:val="24"/>
          <w:lang w:val="en-US"/>
        </w:rPr>
        <w:t xml:space="preserve">regresi logistik. Data terdiri dari </w:t>
      </w:r>
      <w:r w:rsidR="00FF4377" w:rsidRPr="005D2CF7">
        <w:rPr>
          <w:rFonts w:ascii="Times New Roman" w:hAnsi="Times New Roman" w:cs="Times New Roman"/>
          <w:color w:val="000000" w:themeColor="text1"/>
          <w:sz w:val="24"/>
        </w:rPr>
        <w:t xml:space="preserve">100 sampel </w:t>
      </w:r>
      <w:r w:rsidR="00FF4377" w:rsidRPr="005D2CF7">
        <w:rPr>
          <w:rFonts w:ascii="Times New Roman" w:hAnsi="Times New Roman" w:cs="Times New Roman"/>
          <w:color w:val="000000" w:themeColor="text1"/>
          <w:sz w:val="24"/>
          <w:lang w:val="en-US"/>
        </w:rPr>
        <w:t xml:space="preserve">rumahtangga miskin di </w:t>
      </w:r>
      <w:r w:rsidR="009E2569" w:rsidRPr="005D2CF7">
        <w:rPr>
          <w:rFonts w:ascii="Times New Roman" w:hAnsi="Times New Roman" w:cs="Times New Roman"/>
          <w:color w:val="000000" w:themeColor="text1"/>
          <w:sz w:val="24"/>
          <w:lang w:val="en-US"/>
        </w:rPr>
        <w:t xml:space="preserve">wilayah </w:t>
      </w:r>
      <w:r w:rsidR="00FF4377" w:rsidRPr="005D2CF7">
        <w:rPr>
          <w:rFonts w:ascii="Times New Roman" w:hAnsi="Times New Roman" w:cs="Times New Roman"/>
          <w:color w:val="000000" w:themeColor="text1"/>
          <w:sz w:val="24"/>
          <w:lang w:val="en-US"/>
        </w:rPr>
        <w:t xml:space="preserve">Kelurahan Tanah Tinggi. </w:t>
      </w:r>
      <w:r w:rsidR="002E2B44" w:rsidRPr="0082233B">
        <w:rPr>
          <w:rFonts w:ascii="Times New Roman" w:hAnsi="Times New Roman" w:cs="Times New Roman"/>
          <w:color w:val="000000" w:themeColor="text1"/>
          <w:sz w:val="24"/>
          <w:szCs w:val="24"/>
        </w:rPr>
        <w:t xml:space="preserve">Hasil penelitian menunjukkan terdapat pengaruh pendapatan perkapita dan </w:t>
      </w:r>
      <w:r w:rsidR="004D3404" w:rsidRPr="0082233B">
        <w:rPr>
          <w:rFonts w:ascii="Times New Roman" w:hAnsi="Times New Roman" w:cs="Times New Roman"/>
          <w:color w:val="000000" w:themeColor="text1"/>
          <w:sz w:val="24"/>
          <w:szCs w:val="24"/>
          <w:lang w:val="en-US"/>
        </w:rPr>
        <w:t>jaminan keluarga</w:t>
      </w:r>
      <w:r w:rsidR="002E2B44" w:rsidRPr="0082233B">
        <w:rPr>
          <w:rFonts w:ascii="Times New Roman" w:hAnsi="Times New Roman" w:cs="Times New Roman"/>
          <w:color w:val="000000" w:themeColor="text1"/>
          <w:sz w:val="24"/>
          <w:szCs w:val="24"/>
        </w:rPr>
        <w:t xml:space="preserve"> terhadap </w:t>
      </w:r>
      <w:r w:rsidR="003F4881" w:rsidRPr="0082233B">
        <w:rPr>
          <w:rFonts w:ascii="Times New Roman" w:hAnsi="Times New Roman" w:cs="Times New Roman"/>
          <w:color w:val="000000" w:themeColor="text1"/>
          <w:sz w:val="24"/>
          <w:szCs w:val="24"/>
        </w:rPr>
        <w:t>peluang</w:t>
      </w:r>
      <w:r w:rsidR="002E2B44" w:rsidRPr="0082233B">
        <w:rPr>
          <w:rFonts w:ascii="Times New Roman" w:hAnsi="Times New Roman" w:cs="Times New Roman"/>
          <w:color w:val="000000" w:themeColor="text1"/>
          <w:sz w:val="24"/>
          <w:szCs w:val="24"/>
        </w:rPr>
        <w:t xml:space="preserve"> </w:t>
      </w:r>
      <w:r w:rsidR="009E2569" w:rsidRPr="0082233B">
        <w:rPr>
          <w:rFonts w:ascii="Times New Roman" w:hAnsi="Times New Roman" w:cs="Times New Roman"/>
          <w:color w:val="000000" w:themeColor="text1"/>
          <w:sz w:val="24"/>
          <w:szCs w:val="24"/>
          <w:lang w:val="en-US"/>
        </w:rPr>
        <w:t>keluarga miskin memiliki ketahanan ekonomi yang kuat</w:t>
      </w:r>
      <w:r w:rsidR="0047150D" w:rsidRPr="0082233B">
        <w:rPr>
          <w:rFonts w:ascii="Times New Roman" w:hAnsi="Times New Roman" w:cs="Times New Roman"/>
          <w:color w:val="000000" w:themeColor="text1"/>
          <w:sz w:val="24"/>
          <w:szCs w:val="24"/>
          <w:lang w:val="en-US"/>
        </w:rPr>
        <w:t xml:space="preserve">. </w:t>
      </w:r>
      <w:r w:rsidR="00FF4377" w:rsidRPr="0082233B">
        <w:rPr>
          <w:rFonts w:ascii="Times New Roman" w:hAnsi="Times New Roman" w:cs="Times New Roman"/>
          <w:color w:val="000000" w:themeColor="text1"/>
          <w:sz w:val="24"/>
          <w:szCs w:val="24"/>
        </w:rPr>
        <w:t xml:space="preserve">Sedangkan </w:t>
      </w:r>
      <w:r w:rsidR="004D3404" w:rsidRPr="0082233B">
        <w:rPr>
          <w:rFonts w:ascii="Times New Roman" w:hAnsi="Times New Roman" w:cs="Times New Roman"/>
          <w:color w:val="000000" w:themeColor="text1"/>
          <w:sz w:val="24"/>
          <w:szCs w:val="24"/>
          <w:lang w:val="en-US"/>
        </w:rPr>
        <w:t xml:space="preserve">kepemilikan tempat tinggal dengan </w:t>
      </w:r>
      <w:r w:rsidR="00FF4377" w:rsidRPr="0082233B">
        <w:rPr>
          <w:rFonts w:ascii="Times New Roman" w:hAnsi="Times New Roman" w:cs="Times New Roman"/>
          <w:color w:val="000000" w:themeColor="text1"/>
          <w:sz w:val="24"/>
          <w:szCs w:val="24"/>
        </w:rPr>
        <w:t>ase</w:t>
      </w:r>
      <w:r w:rsidR="00FF4377" w:rsidRPr="0082233B">
        <w:rPr>
          <w:rFonts w:ascii="Times New Roman" w:hAnsi="Times New Roman" w:cs="Times New Roman"/>
          <w:color w:val="000000" w:themeColor="text1"/>
          <w:sz w:val="24"/>
          <w:szCs w:val="24"/>
          <w:lang w:val="en-US"/>
        </w:rPr>
        <w:t>t</w:t>
      </w:r>
      <w:r w:rsidR="002E2B44" w:rsidRPr="0082233B">
        <w:rPr>
          <w:rFonts w:ascii="Times New Roman" w:hAnsi="Times New Roman" w:cs="Times New Roman"/>
          <w:color w:val="000000" w:themeColor="text1"/>
          <w:sz w:val="24"/>
          <w:szCs w:val="24"/>
        </w:rPr>
        <w:t xml:space="preserve"> dan liabilities </w:t>
      </w:r>
      <w:r w:rsidR="004D3404" w:rsidRPr="0082233B">
        <w:rPr>
          <w:rFonts w:ascii="Times New Roman" w:hAnsi="Times New Roman" w:cs="Times New Roman"/>
          <w:color w:val="000000" w:themeColor="text1"/>
          <w:sz w:val="24"/>
          <w:szCs w:val="24"/>
          <w:lang w:val="en-US"/>
        </w:rPr>
        <w:t xml:space="preserve"> secara bersamaan, dan pembiayaan pendidikan anak </w:t>
      </w:r>
      <w:r w:rsidR="002E2B44" w:rsidRPr="0082233B">
        <w:rPr>
          <w:rFonts w:ascii="Times New Roman" w:hAnsi="Times New Roman" w:cs="Times New Roman"/>
          <w:color w:val="000000" w:themeColor="text1"/>
          <w:sz w:val="24"/>
          <w:szCs w:val="24"/>
        </w:rPr>
        <w:t xml:space="preserve">tidak memiliki pengaruh </w:t>
      </w:r>
      <w:r w:rsidR="004D3404" w:rsidRPr="0082233B">
        <w:rPr>
          <w:rFonts w:ascii="Times New Roman" w:hAnsi="Times New Roman" w:cs="Times New Roman"/>
          <w:color w:val="000000" w:themeColor="text1"/>
          <w:sz w:val="24"/>
          <w:szCs w:val="24"/>
          <w:lang w:val="en-US"/>
        </w:rPr>
        <w:t>signifikan</w:t>
      </w:r>
      <w:r w:rsidR="002E2B44" w:rsidRPr="0082233B">
        <w:rPr>
          <w:rFonts w:ascii="Times New Roman" w:hAnsi="Times New Roman" w:cs="Times New Roman"/>
          <w:color w:val="000000" w:themeColor="text1"/>
          <w:sz w:val="24"/>
          <w:szCs w:val="24"/>
        </w:rPr>
        <w:t xml:space="preserve"> terhadap ketahanan ekonomi keluarga</w:t>
      </w:r>
      <w:r w:rsidR="00FF4377" w:rsidRPr="0082233B">
        <w:rPr>
          <w:rFonts w:ascii="Times New Roman" w:hAnsi="Times New Roman" w:cs="Times New Roman"/>
          <w:color w:val="000000" w:themeColor="text1"/>
          <w:sz w:val="24"/>
          <w:szCs w:val="24"/>
          <w:lang w:val="en-US"/>
        </w:rPr>
        <w:t xml:space="preserve"> miskin</w:t>
      </w:r>
      <w:r w:rsidR="002E2B44" w:rsidRPr="0082233B">
        <w:rPr>
          <w:rFonts w:ascii="Times New Roman" w:hAnsi="Times New Roman" w:cs="Times New Roman"/>
          <w:color w:val="000000" w:themeColor="text1"/>
          <w:sz w:val="24"/>
          <w:szCs w:val="24"/>
        </w:rPr>
        <w:t>.</w:t>
      </w:r>
      <w:r w:rsidR="009E2569" w:rsidRPr="0082233B">
        <w:rPr>
          <w:rFonts w:ascii="Times New Roman" w:hAnsi="Times New Roman" w:cs="Times New Roman"/>
          <w:color w:val="000000" w:themeColor="text1"/>
          <w:sz w:val="24"/>
          <w:szCs w:val="24"/>
          <w:lang w:val="en-US"/>
        </w:rPr>
        <w:t xml:space="preserve"> </w:t>
      </w:r>
      <w:r w:rsidR="009E2569" w:rsidRPr="0082233B">
        <w:rPr>
          <w:rFonts w:ascii="Times New Roman" w:hAnsi="Times New Roman" w:cs="Times New Roman"/>
          <w:color w:val="000000" w:themeColor="text1"/>
          <w:sz w:val="24"/>
          <w:lang w:val="en-US"/>
        </w:rPr>
        <w:t xml:space="preserve">Pendapatan perkapita makin tinggi </w:t>
      </w:r>
      <w:r w:rsidR="00B02C0D" w:rsidRPr="0082233B">
        <w:rPr>
          <w:rFonts w:ascii="Times New Roman" w:hAnsi="Times New Roman" w:cs="Times New Roman"/>
          <w:color w:val="000000" w:themeColor="text1"/>
          <w:sz w:val="24"/>
          <w:lang w:val="en-US"/>
        </w:rPr>
        <w:t xml:space="preserve">meningkatkan </w:t>
      </w:r>
      <w:r w:rsidR="009E2569" w:rsidRPr="0082233B">
        <w:rPr>
          <w:rFonts w:ascii="Times New Roman" w:hAnsi="Times New Roman" w:cs="Times New Roman"/>
          <w:color w:val="000000" w:themeColor="text1"/>
          <w:sz w:val="24"/>
          <w:lang w:val="en-US"/>
        </w:rPr>
        <w:t>peluang keluarga miskin m</w:t>
      </w:r>
      <w:r w:rsidR="00B02C0D" w:rsidRPr="0082233B">
        <w:rPr>
          <w:rFonts w:ascii="Times New Roman" w:hAnsi="Times New Roman" w:cs="Times New Roman"/>
          <w:color w:val="000000" w:themeColor="text1"/>
          <w:sz w:val="24"/>
          <w:lang w:val="en-US"/>
        </w:rPr>
        <w:t xml:space="preserve">emiliki ketahanan ekonomi kuat </w:t>
      </w:r>
      <w:r w:rsidR="009E2569" w:rsidRPr="0082233B">
        <w:rPr>
          <w:rFonts w:ascii="Times New Roman" w:hAnsi="Times New Roman" w:cs="Times New Roman"/>
          <w:color w:val="000000" w:themeColor="text1"/>
          <w:sz w:val="24"/>
          <w:lang w:val="en-US"/>
        </w:rPr>
        <w:t>sebesar</w:t>
      </w:r>
      <w:r w:rsidR="00B02C0D" w:rsidRPr="0082233B">
        <w:rPr>
          <w:rFonts w:ascii="Times New Roman" w:hAnsi="Times New Roman" w:cs="Times New Roman"/>
          <w:color w:val="000000" w:themeColor="text1"/>
          <w:sz w:val="24"/>
          <w:lang w:val="en-US"/>
        </w:rPr>
        <w:t xml:space="preserve"> 27,257 kali</w:t>
      </w:r>
      <w:r w:rsidR="002A7F5A" w:rsidRPr="0082233B">
        <w:rPr>
          <w:rFonts w:ascii="Times New Roman" w:hAnsi="Times New Roman" w:cs="Times New Roman"/>
          <w:color w:val="000000" w:themeColor="text1"/>
          <w:sz w:val="24"/>
          <w:lang w:val="en-US"/>
        </w:rPr>
        <w:t xml:space="preserve"> dibanding keluarga miskin yang berpendapatan perkapita rendah</w:t>
      </w:r>
      <w:r w:rsidR="009E2569" w:rsidRPr="0082233B">
        <w:rPr>
          <w:rFonts w:ascii="Times New Roman" w:hAnsi="Times New Roman" w:cs="Times New Roman"/>
          <w:color w:val="000000" w:themeColor="text1"/>
          <w:sz w:val="24"/>
          <w:lang w:val="en-US"/>
        </w:rPr>
        <w:t xml:space="preserve">. </w:t>
      </w:r>
      <w:r w:rsidR="00B02C0D" w:rsidRPr="0082233B">
        <w:rPr>
          <w:rFonts w:ascii="Times New Roman" w:hAnsi="Times New Roman" w:cs="Times New Roman"/>
          <w:color w:val="000000" w:themeColor="text1"/>
          <w:sz w:val="24"/>
          <w:lang w:val="en-US"/>
        </w:rPr>
        <w:t>Namun, ketergantungan terhadap jaminan keluarga yang bersumber sebagian besar dari bantuan pemerintah berdampak pada melemahnya ketahanan ekonomi keluarga miskin sebesar 0,420 kali</w:t>
      </w:r>
      <w:r w:rsidR="00660192" w:rsidRPr="0082233B">
        <w:rPr>
          <w:rFonts w:ascii="Times New Roman" w:hAnsi="Times New Roman" w:cs="Times New Roman"/>
          <w:color w:val="000000" w:themeColor="text1"/>
          <w:sz w:val="24"/>
          <w:lang w:val="en-US"/>
        </w:rPr>
        <w:t xml:space="preserve"> dibanding keluarga miskin yang tidak bergantung pada jaminan keluarga yang bersumber dari pemerintah</w:t>
      </w:r>
      <w:r w:rsidR="00B02C0D" w:rsidRPr="0082233B">
        <w:rPr>
          <w:rFonts w:ascii="Times New Roman" w:hAnsi="Times New Roman" w:cs="Times New Roman"/>
          <w:color w:val="000000" w:themeColor="text1"/>
          <w:sz w:val="24"/>
          <w:lang w:val="en-US"/>
        </w:rPr>
        <w:t>.</w:t>
      </w:r>
      <w:r w:rsidRPr="0082233B">
        <w:rPr>
          <w:rFonts w:ascii="Times New Roman" w:hAnsi="Times New Roman" w:cs="Times New Roman"/>
          <w:color w:val="000000" w:themeColor="text1"/>
          <w:sz w:val="24"/>
          <w:szCs w:val="24"/>
        </w:rPr>
        <w:t xml:space="preserve"> </w:t>
      </w:r>
      <w:r w:rsidR="009E2569" w:rsidRPr="0082233B">
        <w:rPr>
          <w:rFonts w:ascii="Times New Roman" w:hAnsi="Times New Roman" w:cs="Times New Roman"/>
          <w:color w:val="000000" w:themeColor="text1"/>
          <w:sz w:val="24"/>
          <w:szCs w:val="24"/>
          <w:lang w:val="en-US"/>
        </w:rPr>
        <w:t>S</w:t>
      </w:r>
      <w:r w:rsidRPr="0082233B">
        <w:rPr>
          <w:rFonts w:ascii="Times New Roman" w:hAnsi="Times New Roman" w:cs="Times New Roman"/>
          <w:color w:val="000000" w:themeColor="text1"/>
          <w:sz w:val="24"/>
          <w:szCs w:val="24"/>
        </w:rPr>
        <w:t>trategi menabung secara periodik, meningkatkan pendapatan, mengoptimalkan kualitas hidup dan meningkatkan sumber penghasilan</w:t>
      </w:r>
      <w:r w:rsidR="009E2569" w:rsidRPr="0082233B">
        <w:rPr>
          <w:rFonts w:ascii="Times New Roman" w:hAnsi="Times New Roman" w:cs="Times New Roman"/>
          <w:color w:val="000000" w:themeColor="text1"/>
          <w:sz w:val="24"/>
          <w:szCs w:val="24"/>
          <w:lang w:val="en-US"/>
        </w:rPr>
        <w:t xml:space="preserve"> dapat membantu memperkuat ketahanan ekonomi keluarga miskin.</w:t>
      </w:r>
    </w:p>
    <w:p w14:paraId="0AABFE32" w14:textId="394C36FC" w:rsidR="0094091E" w:rsidRPr="0094091E" w:rsidRDefault="0094091E" w:rsidP="0094091E">
      <w:pPr>
        <w:spacing w:after="0" w:line="240" w:lineRule="auto"/>
        <w:ind w:left="993" w:hanging="993"/>
        <w:rPr>
          <w:rFonts w:ascii="Times New Roman" w:hAnsi="Times New Roman" w:cs="Times New Roman"/>
          <w:sz w:val="24"/>
          <w:szCs w:val="24"/>
        </w:rPr>
      </w:pPr>
      <w:r w:rsidRPr="0094091E">
        <w:rPr>
          <w:rFonts w:ascii="Times New Roman" w:hAnsi="Times New Roman" w:cs="Times New Roman"/>
          <w:sz w:val="20"/>
          <w:szCs w:val="20"/>
        </w:rPr>
        <w:t>Keywords</w:t>
      </w:r>
      <w:r w:rsidRPr="0094091E">
        <w:rPr>
          <w:rFonts w:ascii="Times New Roman" w:hAnsi="Times New Roman" w:cs="Times New Roman"/>
          <w:b/>
          <w:sz w:val="20"/>
          <w:szCs w:val="20"/>
        </w:rPr>
        <w:t xml:space="preserve"> : </w:t>
      </w:r>
      <w:r w:rsidRPr="0094091E">
        <w:rPr>
          <w:rFonts w:ascii="Times New Roman" w:hAnsi="Times New Roman" w:cs="Times New Roman"/>
          <w:sz w:val="20"/>
          <w:szCs w:val="20"/>
        </w:rPr>
        <w:t>strategi, ketahanan ekonomie, keluarga miskin</w:t>
      </w:r>
    </w:p>
    <w:p w14:paraId="75CB1330" w14:textId="77777777" w:rsidR="0094091E" w:rsidRPr="0082233B" w:rsidRDefault="0094091E" w:rsidP="00327D72">
      <w:pPr>
        <w:tabs>
          <w:tab w:val="left" w:pos="3119"/>
        </w:tabs>
        <w:jc w:val="both"/>
        <w:rPr>
          <w:rFonts w:ascii="Times New Roman" w:hAnsi="Times New Roman" w:cs="Times New Roman"/>
          <w:color w:val="000000" w:themeColor="text1"/>
          <w:sz w:val="24"/>
          <w:szCs w:val="24"/>
        </w:rPr>
      </w:pPr>
    </w:p>
    <w:p w14:paraId="7B7F1B6D" w14:textId="77777777" w:rsidR="001A5A74" w:rsidRDefault="001A5A74" w:rsidP="00486BD0">
      <w:pPr>
        <w:tabs>
          <w:tab w:val="left" w:pos="0"/>
        </w:tabs>
        <w:spacing w:after="0" w:line="240" w:lineRule="auto"/>
        <w:jc w:val="both"/>
        <w:rPr>
          <w:rFonts w:ascii="Times New Roman" w:hAnsi="Times New Roman" w:cs="Times New Roman"/>
          <w:sz w:val="24"/>
          <w:szCs w:val="24"/>
        </w:rPr>
      </w:pPr>
    </w:p>
    <w:p w14:paraId="564C221A" w14:textId="77777777" w:rsidR="009D03F2" w:rsidRDefault="009D03F2" w:rsidP="001A5A74">
      <w:pPr>
        <w:tabs>
          <w:tab w:val="left" w:pos="0"/>
        </w:tabs>
        <w:spacing w:after="0" w:line="240" w:lineRule="auto"/>
        <w:jc w:val="center"/>
        <w:rPr>
          <w:rFonts w:ascii="Times New Roman" w:hAnsi="Times New Roman"/>
          <w:b/>
          <w:sz w:val="24"/>
          <w:szCs w:val="24"/>
        </w:rPr>
      </w:pPr>
      <w:r>
        <w:rPr>
          <w:rFonts w:ascii="Times New Roman" w:hAnsi="Times New Roman"/>
          <w:b/>
          <w:sz w:val="24"/>
          <w:szCs w:val="24"/>
        </w:rPr>
        <w:t>St</w:t>
      </w:r>
      <w:r w:rsidR="00327D72">
        <w:rPr>
          <w:rFonts w:ascii="Times New Roman" w:hAnsi="Times New Roman"/>
          <w:b/>
          <w:sz w:val="24"/>
          <w:szCs w:val="24"/>
        </w:rPr>
        <w:t>rategy of Economic Resilience o</w:t>
      </w:r>
      <w:r>
        <w:rPr>
          <w:rFonts w:ascii="Times New Roman" w:hAnsi="Times New Roman"/>
          <w:b/>
          <w:sz w:val="24"/>
          <w:szCs w:val="24"/>
        </w:rPr>
        <w:t xml:space="preserve">f Poor Families </w:t>
      </w:r>
    </w:p>
    <w:p w14:paraId="41C522E0" w14:textId="77777777" w:rsidR="001A5A74" w:rsidRPr="001A5A74" w:rsidRDefault="009D03F2" w:rsidP="001A5A74">
      <w:pPr>
        <w:tabs>
          <w:tab w:val="left" w:pos="0"/>
        </w:tabs>
        <w:spacing w:after="0" w:line="240" w:lineRule="auto"/>
        <w:jc w:val="center"/>
        <w:rPr>
          <w:rFonts w:ascii="Times New Roman" w:hAnsi="Times New Roman"/>
          <w:b/>
          <w:sz w:val="24"/>
          <w:szCs w:val="24"/>
        </w:rPr>
      </w:pPr>
      <w:r>
        <w:rPr>
          <w:rFonts w:ascii="Times New Roman" w:hAnsi="Times New Roman"/>
          <w:b/>
          <w:sz w:val="24"/>
          <w:szCs w:val="24"/>
        </w:rPr>
        <w:t>Who Receive Social Assistance Funds in Tanah Tinggi Central Jakarta</w:t>
      </w:r>
    </w:p>
    <w:p w14:paraId="42D7C6A3" w14:textId="77777777" w:rsidR="001A5A74" w:rsidRDefault="001A5A74" w:rsidP="001A5A74">
      <w:pPr>
        <w:tabs>
          <w:tab w:val="left" w:pos="0"/>
        </w:tabs>
        <w:spacing w:after="0" w:line="240" w:lineRule="auto"/>
        <w:jc w:val="center"/>
        <w:rPr>
          <w:rFonts w:ascii="Times New Roman" w:hAnsi="Times New Roman" w:cs="Times New Roman"/>
          <w:sz w:val="24"/>
          <w:szCs w:val="24"/>
        </w:rPr>
      </w:pPr>
    </w:p>
    <w:p w14:paraId="6AEC3E31" w14:textId="77777777" w:rsidR="001A5A74" w:rsidRDefault="001A5A74" w:rsidP="001A5A74">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b/>
          <w:sz w:val="24"/>
          <w:szCs w:val="24"/>
        </w:rPr>
        <w:t>Abstract</w:t>
      </w:r>
    </w:p>
    <w:p w14:paraId="041ADBFC" w14:textId="77777777" w:rsidR="001A5A74" w:rsidRDefault="001A5A74" w:rsidP="001A5A74">
      <w:pPr>
        <w:tabs>
          <w:tab w:val="left" w:pos="0"/>
        </w:tabs>
        <w:spacing w:after="0" w:line="240" w:lineRule="auto"/>
        <w:jc w:val="center"/>
        <w:rPr>
          <w:rFonts w:ascii="Times New Roman" w:hAnsi="Times New Roman" w:cs="Times New Roman"/>
          <w:sz w:val="24"/>
          <w:szCs w:val="24"/>
        </w:rPr>
      </w:pPr>
    </w:p>
    <w:p w14:paraId="6B256D9C" w14:textId="7759352F" w:rsidR="001A5A74" w:rsidRPr="005D2CF7" w:rsidRDefault="005D2CF7" w:rsidP="005D2CF7">
      <w:pPr>
        <w:spacing w:after="0" w:line="240" w:lineRule="auto"/>
        <w:jc w:val="both"/>
        <w:rPr>
          <w:rFonts w:ascii="Times New Roman" w:hAnsi="Times New Roman" w:cs="Times New Roman"/>
          <w:b/>
          <w:szCs w:val="24"/>
        </w:rPr>
      </w:pPr>
      <w:r w:rsidRPr="005D2CF7">
        <w:rPr>
          <w:rFonts w:ascii="Times New Roman" w:eastAsiaTheme="minorHAnsi" w:hAnsi="Times New Roman" w:cs="Times New Roman"/>
          <w:i/>
          <w:szCs w:val="24"/>
          <w:lang w:val="en-US" w:eastAsia="en-US"/>
        </w:rPr>
        <w:t xml:space="preserve">This study aims to examine the influence of housing, per capita income, education funding, family security, assets and liabilities to the chances of poor families having strong economic resilience. The research method with the quantitative method uses a questionnaire as an instrument of data collection, with a logistic regression analysis tool. Data consists of 100 samples of poor households in the Tanah Tinggi Village area. The results of the study show that there is an influence of residence, per capita income and education funding on the opportunities of poor families that have strong economic resilience. While assets and liabilities and family guarantees do not have a strong influence on the economic resilience of poor families. Per capita income and education funding have the highest </w:t>
      </w:r>
      <w:r w:rsidRPr="005D2CF7">
        <w:rPr>
          <w:rFonts w:ascii="Times New Roman" w:eastAsiaTheme="minorHAnsi" w:hAnsi="Times New Roman" w:cs="Times New Roman"/>
          <w:i/>
          <w:szCs w:val="24"/>
          <w:lang w:val="en-US" w:eastAsia="en-US"/>
        </w:rPr>
        <w:lastRenderedPageBreak/>
        <w:t>contribution to the chances of poor families having strong economic resilience, each at 42,823 times and 9,278 times. The strategy of saving periodically, increasing income, optimizing and reducing quality of life and increasing sources of income can help strengthen the economic resilience of poor families.</w:t>
      </w:r>
    </w:p>
    <w:p w14:paraId="345A4084" w14:textId="77777777" w:rsidR="005D2CF7" w:rsidRDefault="005D2CF7" w:rsidP="004361C6">
      <w:pPr>
        <w:spacing w:after="0" w:line="240" w:lineRule="auto"/>
        <w:ind w:left="993" w:hanging="993"/>
        <w:rPr>
          <w:rFonts w:ascii="Times New Roman" w:hAnsi="Times New Roman" w:cs="Times New Roman"/>
          <w:i/>
          <w:sz w:val="20"/>
          <w:szCs w:val="20"/>
        </w:rPr>
      </w:pPr>
    </w:p>
    <w:p w14:paraId="15EAE426" w14:textId="77777777" w:rsidR="001A5A74" w:rsidRDefault="001A5A74" w:rsidP="004361C6">
      <w:pPr>
        <w:spacing w:after="0" w:line="240" w:lineRule="auto"/>
        <w:ind w:left="993" w:hanging="993"/>
        <w:rPr>
          <w:rFonts w:ascii="Times New Roman" w:hAnsi="Times New Roman" w:cs="Times New Roman"/>
          <w:i/>
          <w:sz w:val="24"/>
          <w:szCs w:val="24"/>
        </w:rPr>
      </w:pPr>
      <w:r w:rsidRPr="004361C6">
        <w:rPr>
          <w:rFonts w:ascii="Times New Roman" w:hAnsi="Times New Roman" w:cs="Times New Roman"/>
          <w:i/>
          <w:sz w:val="20"/>
          <w:szCs w:val="20"/>
        </w:rPr>
        <w:t>Keywords</w:t>
      </w:r>
      <w:r w:rsidRPr="004361C6">
        <w:rPr>
          <w:rFonts w:ascii="Times New Roman" w:hAnsi="Times New Roman" w:cs="Times New Roman"/>
          <w:b/>
          <w:i/>
          <w:sz w:val="20"/>
          <w:szCs w:val="20"/>
        </w:rPr>
        <w:t xml:space="preserve"> : </w:t>
      </w:r>
      <w:r w:rsidR="009D03F2">
        <w:rPr>
          <w:rFonts w:ascii="Times New Roman" w:hAnsi="Times New Roman" w:cs="Times New Roman"/>
          <w:i/>
          <w:sz w:val="20"/>
          <w:szCs w:val="20"/>
        </w:rPr>
        <w:t>strategy, economic relisience, poor families</w:t>
      </w:r>
    </w:p>
    <w:p w14:paraId="6F3F3DA0" w14:textId="77777777" w:rsidR="004361C6" w:rsidRDefault="004361C6" w:rsidP="004361C6">
      <w:pPr>
        <w:spacing w:after="0" w:line="240" w:lineRule="auto"/>
        <w:ind w:left="993" w:hanging="993"/>
        <w:rPr>
          <w:rFonts w:ascii="Times New Roman" w:hAnsi="Times New Roman" w:cs="Times New Roman"/>
          <w:i/>
          <w:sz w:val="24"/>
          <w:szCs w:val="24"/>
        </w:rPr>
      </w:pPr>
    </w:p>
    <w:p w14:paraId="682C0953" w14:textId="77777777" w:rsidR="004361C6" w:rsidRDefault="004361C6" w:rsidP="004361C6">
      <w:pPr>
        <w:spacing w:after="0" w:line="240" w:lineRule="auto"/>
        <w:ind w:left="993" w:hanging="993"/>
        <w:rPr>
          <w:rFonts w:ascii="Times New Roman" w:hAnsi="Times New Roman" w:cs="Times New Roman"/>
          <w:i/>
          <w:sz w:val="24"/>
          <w:szCs w:val="24"/>
        </w:rPr>
      </w:pPr>
    </w:p>
    <w:p w14:paraId="7531AC68" w14:textId="77777777" w:rsidR="00466A9C" w:rsidRDefault="00466A9C" w:rsidP="004361C6">
      <w:pPr>
        <w:spacing w:after="0" w:line="240" w:lineRule="auto"/>
        <w:ind w:left="993" w:hanging="993"/>
        <w:rPr>
          <w:rFonts w:ascii="Times New Roman" w:hAnsi="Times New Roman" w:cs="Times New Roman"/>
          <w:b/>
          <w:sz w:val="24"/>
          <w:szCs w:val="24"/>
        </w:rPr>
        <w:sectPr w:rsidR="00466A9C" w:rsidSect="00486BD0">
          <w:pgSz w:w="11906" w:h="16838"/>
          <w:pgMar w:top="1418" w:right="1418" w:bottom="1418" w:left="1418" w:header="709" w:footer="709" w:gutter="0"/>
          <w:cols w:space="708"/>
          <w:docGrid w:linePitch="360"/>
        </w:sectPr>
      </w:pPr>
    </w:p>
    <w:p w14:paraId="7C6EAC0F" w14:textId="76782CF2" w:rsidR="004361C6" w:rsidRPr="0082233B" w:rsidRDefault="007B7A1A" w:rsidP="004361C6">
      <w:pPr>
        <w:spacing w:after="0" w:line="240" w:lineRule="auto"/>
        <w:ind w:left="993" w:hanging="993"/>
        <w:rPr>
          <w:rFonts w:ascii="Times New Roman" w:hAnsi="Times New Roman" w:cs="Times New Roman"/>
          <w:b/>
          <w:color w:val="000000" w:themeColor="text1"/>
          <w:sz w:val="20"/>
          <w:szCs w:val="20"/>
          <w:lang w:val="en-US"/>
        </w:rPr>
      </w:pPr>
      <w:r w:rsidRPr="0082233B">
        <w:rPr>
          <w:rFonts w:ascii="Times New Roman" w:hAnsi="Times New Roman" w:cs="Times New Roman"/>
          <w:b/>
          <w:color w:val="000000" w:themeColor="text1"/>
          <w:sz w:val="24"/>
          <w:szCs w:val="24"/>
          <w:lang w:val="en-US"/>
        </w:rPr>
        <w:lastRenderedPageBreak/>
        <w:t>PENDAHULUAN</w:t>
      </w:r>
    </w:p>
    <w:p w14:paraId="3CCBC5C4" w14:textId="77777777" w:rsidR="004361C6" w:rsidRDefault="004361C6" w:rsidP="004361C6">
      <w:pPr>
        <w:spacing w:after="0" w:line="240" w:lineRule="auto"/>
        <w:ind w:left="993" w:hanging="993"/>
        <w:rPr>
          <w:rFonts w:ascii="Times New Roman" w:hAnsi="Times New Roman" w:cs="Times New Roman"/>
          <w:b/>
          <w:sz w:val="20"/>
          <w:szCs w:val="20"/>
        </w:rPr>
      </w:pPr>
    </w:p>
    <w:p w14:paraId="706ED607" w14:textId="2E39E506" w:rsidR="0056177A" w:rsidRPr="0056177A" w:rsidRDefault="0082233B" w:rsidP="001075F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6177A" w:rsidRPr="0056177A">
        <w:rPr>
          <w:rFonts w:ascii="Times New Roman" w:hAnsi="Times New Roman" w:cs="Times New Roman"/>
          <w:sz w:val="24"/>
          <w:szCs w:val="24"/>
        </w:rPr>
        <w:t>Keluarga miskin merupakan keluarga yang memiliki penghasilan rendah, tidak memiliki pekerjaan tetap, pendidikan yang masih rendah bahkan tidak berpendidikan, tidak memiliki tempat tinggal tetap, tidak dapat memenuhi standar gizi minimal (Rejekiningsih, 2011:34). Keluarga miskin juga merupakan keluarg</w:t>
      </w:r>
      <w:r w:rsidR="00B45CA8">
        <w:rPr>
          <w:rFonts w:ascii="Times New Roman" w:hAnsi="Times New Roman" w:cs="Times New Roman"/>
          <w:sz w:val="24"/>
          <w:szCs w:val="24"/>
        </w:rPr>
        <w:t>a yang belum mampu memenuhi kebutuh</w:t>
      </w:r>
      <w:r w:rsidR="0056177A" w:rsidRPr="0056177A">
        <w:rPr>
          <w:rFonts w:ascii="Times New Roman" w:hAnsi="Times New Roman" w:cs="Times New Roman"/>
          <w:sz w:val="24"/>
          <w:szCs w:val="24"/>
        </w:rPr>
        <w:t xml:space="preserve">an hidupnya sehari-hari karena keterbatasan sumber daya. Pemerintah mengkategorikan keluarga miskin berdasarkan Garis Kemiskinan (GK). Garis kemiskinan (GK) merupakan penjumlahan dari Garis Kemiskinan Makanan (GKM) dengan Garis Kemiskinan Non Makanan (GKNM). </w:t>
      </w:r>
    </w:p>
    <w:p w14:paraId="6715C4F9" w14:textId="7E13D6B7" w:rsidR="0056177A" w:rsidRPr="0056177A" w:rsidRDefault="0082233B" w:rsidP="001075F7">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0056177A" w:rsidRPr="0056177A">
        <w:rPr>
          <w:rFonts w:ascii="Times New Roman" w:hAnsi="Times New Roman" w:cs="Times New Roman"/>
          <w:sz w:val="24"/>
          <w:szCs w:val="24"/>
        </w:rPr>
        <w:t xml:space="preserve">Berdasarkan Survei Sosial Ekonomi Nasional (Susenas) pada bulan Maret 2018, standar Garis Kemiskinan (GK) bagi keluarga miskin yaitu memiliki nilai pengeluaran kebutuhan minimum makanan yang disetarakan dengan 2100 kilokalori/kapita/hari. Selain itu, Badan Pusat Statistik berdasarkah hasil Survei Sosial Ekonomi Nasional (Susenas) pada bulan Maret 2018 mengatakan bahwa pendapatan minimum yang harus dimiliki oleh keluarga Indonesia berdasarkan Garis </w:t>
      </w:r>
      <w:r w:rsidR="0056177A" w:rsidRPr="0056177A">
        <w:rPr>
          <w:rFonts w:ascii="Times New Roman" w:hAnsi="Times New Roman" w:cs="Times New Roman"/>
          <w:sz w:val="24"/>
          <w:szCs w:val="24"/>
        </w:rPr>
        <w:lastRenderedPageBreak/>
        <w:t>Kemiskinan (GK) nasional pada Maret 2018 adalah Rp401.220/kapita/bulan. Garis Kemiskinan (GK) nasional sebesar Rp401.220/kapita/bulan terdiri dari Garis Kemiskinan Makanan (GKM) yaitu Rp294.806/kapita/bulan ditambah dengan Garis Kemiskinan non makanan (GKNM) yaitu Rp106.414/kapita/bulan. Oleh karena itu, keluarga miskin yang memiliki rata-rata jumlah anggota keluarga sebanyak 4,59 orang memerlukan pengeluaran agar dapat hidup layak sebesar Rp1,84 juta/keluarga miskin/bulan. Jika pengeluaran rumah tangga kurang dari Rp1,84 juta/keluarga miskin/bulan, maka keluarga tersebut termasuk dalam kategori</w:t>
      </w:r>
      <w:r w:rsidR="00623ACB">
        <w:rPr>
          <w:rFonts w:ascii="Times New Roman" w:hAnsi="Times New Roman" w:cs="Times New Roman"/>
          <w:sz w:val="24"/>
          <w:szCs w:val="24"/>
        </w:rPr>
        <w:t xml:space="preserve"> keluarga miskin (</w:t>
      </w:r>
      <w:r w:rsidR="007745E5">
        <w:rPr>
          <w:rFonts w:ascii="Times New Roman" w:hAnsi="Times New Roman" w:cs="Times New Roman"/>
          <w:sz w:val="24"/>
          <w:szCs w:val="24"/>
        </w:rPr>
        <w:t>BPS</w:t>
      </w:r>
      <w:r w:rsidR="0056177A" w:rsidRPr="0056177A">
        <w:rPr>
          <w:rFonts w:ascii="Times New Roman" w:hAnsi="Times New Roman" w:cs="Times New Roman"/>
          <w:sz w:val="24"/>
          <w:szCs w:val="24"/>
        </w:rPr>
        <w:t xml:space="preserve">, 2018). </w:t>
      </w:r>
    </w:p>
    <w:p w14:paraId="49327D2B" w14:textId="5A212BE1" w:rsidR="0056177A" w:rsidRPr="0056177A" w:rsidRDefault="0082233B" w:rsidP="001075F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6177A" w:rsidRPr="0056177A">
        <w:rPr>
          <w:rFonts w:ascii="Times New Roman" w:hAnsi="Times New Roman" w:cs="Times New Roman"/>
          <w:sz w:val="24"/>
          <w:szCs w:val="24"/>
        </w:rPr>
        <w:t xml:space="preserve">Garis kemiskinan (GK) yang telah ditetapkan oleh pemerintah melalui Survei Sosial Ekonomi Nasional (Susenas) ternyata bersifat relative dan akan terus mengalami peningkatan. Hal tersebut dilakukan agar pemerintah mampu menurunkan angka kemiskinan di Indonesia. Karena garis kemiskinan sejak bulan Maret 2015-Maret 2018 telah mengalami peningkata rata-rata sebesar 3,27% setiap semester. Oleh karena itu, pemerintah </w:t>
      </w:r>
      <w:r w:rsidR="0056177A" w:rsidRPr="0056177A">
        <w:rPr>
          <w:rFonts w:ascii="Times New Roman" w:hAnsi="Times New Roman" w:cs="Times New Roman"/>
          <w:sz w:val="24"/>
          <w:szCs w:val="24"/>
        </w:rPr>
        <w:lastRenderedPageBreak/>
        <w:t xml:space="preserve">mengumumkan bahwa angka kemiskinan di Indonesia mengalami penurunan. </w:t>
      </w:r>
    </w:p>
    <w:p w14:paraId="30F8A600" w14:textId="459D4B40" w:rsidR="0056177A" w:rsidRPr="0056177A" w:rsidRDefault="0082233B" w:rsidP="001075F7">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0056177A" w:rsidRPr="0056177A">
        <w:rPr>
          <w:rFonts w:ascii="Times New Roman" w:hAnsi="Times New Roman" w:cs="Times New Roman"/>
          <w:sz w:val="24"/>
          <w:szCs w:val="24"/>
        </w:rPr>
        <w:t>Badan Pusat Statistik mengatakan bahwa salah satu wilayah yang mengalami penurunan angka kemiskinan adalah wilayah Jakarta Pusat. Jika sebelumnya angka kemiskinan di wilayah Jakarta Pusat meningkat dari 33,62 ribu penduduk pada tahun 2013 menjadi 37,65 ribu penduduk pada tahun 2014 dan terus meningkat menjadi 38,01 ribu penduduk pada tahun 2015. Kini mengalami menurunan menjadi 35,82 ribu penduduk pada tahun 2016 dan terus mengalami penurunan menjadi 34,83 ribu pend</w:t>
      </w:r>
      <w:r w:rsidR="00C13BFC">
        <w:rPr>
          <w:rFonts w:ascii="Times New Roman" w:hAnsi="Times New Roman" w:cs="Times New Roman"/>
          <w:sz w:val="24"/>
          <w:szCs w:val="24"/>
        </w:rPr>
        <w:t>uduk pada tahun 2017 (BPS, 2017</w:t>
      </w:r>
      <w:r w:rsidR="0056177A" w:rsidRPr="0056177A">
        <w:rPr>
          <w:rFonts w:ascii="Times New Roman" w:hAnsi="Times New Roman" w:cs="Times New Roman"/>
          <w:sz w:val="24"/>
          <w:szCs w:val="24"/>
        </w:rPr>
        <w:t>).</w:t>
      </w:r>
    </w:p>
    <w:p w14:paraId="4E051D80" w14:textId="3E5CC166" w:rsidR="0056177A" w:rsidRPr="0056177A" w:rsidRDefault="0082233B" w:rsidP="001075F7">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0056177A" w:rsidRPr="0056177A">
        <w:rPr>
          <w:rFonts w:ascii="Times New Roman" w:hAnsi="Times New Roman" w:cs="Times New Roman"/>
          <w:sz w:val="24"/>
          <w:szCs w:val="24"/>
        </w:rPr>
        <w:t>Ternyata penurunan angka kemiskinan yang diumumkan pemerintah, bukan hanya disebabkan oleh peningkatan Garis Kemisnan (GK) yang telah ditetapkan. Namun juga disebabkan oleh faktor lain yang salah satunya merupakan adanya pemerintah dalam menyalurkan dana Bantuan Sosial (bansos) bagi masyarakat miskin yang sangat berlebihan dalam kurun waktu dua tahun terakhi</w:t>
      </w:r>
      <w:r w:rsidR="00E260FB">
        <w:rPr>
          <w:rFonts w:ascii="Times New Roman" w:hAnsi="Times New Roman" w:cs="Times New Roman"/>
          <w:sz w:val="24"/>
          <w:szCs w:val="24"/>
        </w:rPr>
        <w:t xml:space="preserve">r. </w:t>
      </w:r>
      <w:r w:rsidR="0056177A" w:rsidRPr="0056177A">
        <w:rPr>
          <w:rFonts w:ascii="Times New Roman" w:hAnsi="Times New Roman" w:cs="Times New Roman"/>
          <w:sz w:val="24"/>
          <w:szCs w:val="24"/>
        </w:rPr>
        <w:t xml:space="preserve">Saat dilaksanakannya Survei Sosial Ekonomi Nasional (Susenas) oleh Badan Pusat Statistik pada bulan Maret 2018, ternyata ada penyaluran dana bantuan sosial (bansos) yang terhitung naik signifikan hampir sebesar 87,6% pada akhir bulan Maret 2018. Penyaluran dana Bantuan </w:t>
      </w:r>
      <w:r w:rsidR="0056177A" w:rsidRPr="0056177A">
        <w:rPr>
          <w:rFonts w:ascii="Times New Roman" w:hAnsi="Times New Roman" w:cs="Times New Roman"/>
          <w:sz w:val="24"/>
          <w:szCs w:val="24"/>
        </w:rPr>
        <w:lastRenderedPageBreak/>
        <w:t>Sosial (bansos) meningkat sangat signifikan dalam kurun waktu dua tahun terakhir yaitu pada tahun 2017 dan 2018. Anggaran dana bantuan sosial (bansos) pada tahun 2017 meningkat sebanyak 11,46% atau sebesar Rp55,3 Trilliun dan pada tahun 2018 meningkat sebanyak 41.42% atau sebesar Rp78.2 Trilliun. Karena sebelumnya anggaran dana bantuan sosial pada tahun 2016 menurun sebanyak 48,93% atau sebesar Rp49,61 trilliun dari anggaran dana bantuan sosial pada tahun 2015 sebanyak Rp97.15 triliun. Oleh karena itu, jika anggaran dana bantuan sosial (bansos) dikurangi, maka jumlah penduduk miskin dikhawatirkan akan kembali mengalami peningkatan.</w:t>
      </w:r>
    </w:p>
    <w:p w14:paraId="354986A0" w14:textId="07743628" w:rsidR="0056177A" w:rsidRPr="0056177A" w:rsidRDefault="0082233B" w:rsidP="001075F7">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00BD3E3F">
        <w:rPr>
          <w:rFonts w:ascii="Times New Roman" w:hAnsi="Times New Roman" w:cs="Times New Roman"/>
          <w:sz w:val="24"/>
          <w:szCs w:val="24"/>
        </w:rPr>
        <w:t>K</w:t>
      </w:r>
      <w:r w:rsidR="0056177A" w:rsidRPr="0056177A">
        <w:rPr>
          <w:rFonts w:ascii="Times New Roman" w:hAnsi="Times New Roman" w:cs="Times New Roman"/>
          <w:sz w:val="24"/>
          <w:szCs w:val="24"/>
        </w:rPr>
        <w:t xml:space="preserve">ekhawatiran tentang adanya peningkatan kemiskinan kembali jika dana bantuan sosial dikurangi </w:t>
      </w:r>
      <w:r w:rsidR="00BD3E3F">
        <w:rPr>
          <w:rFonts w:ascii="Times New Roman" w:hAnsi="Times New Roman" w:cs="Times New Roman"/>
          <w:sz w:val="24"/>
          <w:szCs w:val="24"/>
        </w:rPr>
        <w:t>dipengaruhi</w:t>
      </w:r>
      <w:r w:rsidR="0056177A" w:rsidRPr="0056177A">
        <w:rPr>
          <w:rFonts w:ascii="Times New Roman" w:hAnsi="Times New Roman" w:cs="Times New Roman"/>
          <w:sz w:val="24"/>
          <w:szCs w:val="24"/>
        </w:rPr>
        <w:t xml:space="preserve"> oleh tiga faktor. Faktor yang pertama karena kebijakan pemerintah untuk memberikan dana bantuan sosial (bansos) belum sepenuhnya efektif menjadi solusi perentas kemiskinan. Karena secara psikologis keluarga yang diberikan dana bantuan sosial kemungkinan akan memiliki rasa ketergantungan terhadap dana tersebut dan dikhawatirkan tidak mau bekerja mencari nafkah tambahan untuk mecukupi kebutuhan hidupnya. </w:t>
      </w:r>
    </w:p>
    <w:p w14:paraId="60BE7AC5" w14:textId="104E56AE" w:rsidR="0056177A" w:rsidRPr="0056177A" w:rsidRDefault="0082233B" w:rsidP="001075F7">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0056177A" w:rsidRPr="0056177A">
        <w:rPr>
          <w:rFonts w:ascii="Times New Roman" w:hAnsi="Times New Roman" w:cs="Times New Roman"/>
          <w:sz w:val="24"/>
          <w:szCs w:val="24"/>
        </w:rPr>
        <w:t xml:space="preserve">Faktor yang kedua adalah kebijakan untuk menaikkan standar Garis Kemiskinan </w:t>
      </w:r>
      <w:r w:rsidR="0056177A" w:rsidRPr="0056177A">
        <w:rPr>
          <w:rFonts w:ascii="Times New Roman" w:hAnsi="Times New Roman" w:cs="Times New Roman"/>
          <w:sz w:val="24"/>
          <w:szCs w:val="24"/>
        </w:rPr>
        <w:lastRenderedPageBreak/>
        <w:t>(GK) bagi keluarga miskin bukan merupakan solusi yang tepat, karena bagi keluarga miskin yang sudah mencoba bertahan dan mencoba keluar dari garis kemiskinan berdasarkan standar Garis Kemiskinan (GK) yang telah ditetapkan pada semester sebelumnya dapat tidak mampu bertahan mengikuti standar Garis Kemiskinan (GK) yang terbaru. Sehingga keluarga miskin yang sudah keluar dari Garis Kemiskinan (GK) maupun bagi yang sedang mencoba bertahan dan keluar dari Garis Kemiskinan (GK) menjadi kembali miskin dan tentunya dapat menaikkan angka kemiskinan kembali.</w:t>
      </w:r>
    </w:p>
    <w:p w14:paraId="6DE45084" w14:textId="106C8513" w:rsidR="00C13BFC" w:rsidRDefault="0082233B" w:rsidP="001075F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6177A" w:rsidRPr="0056177A">
        <w:rPr>
          <w:rFonts w:ascii="Times New Roman" w:hAnsi="Times New Roman" w:cs="Times New Roman"/>
          <w:sz w:val="24"/>
          <w:szCs w:val="24"/>
        </w:rPr>
        <w:t>Faktor yang ketiga yaitu karena adanya kesalahan strategi pengelolaan pendapatan yang</w:t>
      </w:r>
      <w:r w:rsidR="00C13BFC">
        <w:rPr>
          <w:rFonts w:ascii="Times New Roman" w:hAnsi="Times New Roman" w:cs="Times New Roman"/>
          <w:sz w:val="24"/>
          <w:szCs w:val="24"/>
        </w:rPr>
        <w:t xml:space="preserve"> dimiliki oleh keluarga miskin karena adanya gejolak ekonomi yang mampu meningkatkan daya beli keluarga. Peningkatan daya beli keluarga menyebabkan k</w:t>
      </w:r>
      <w:r w:rsidR="0056177A" w:rsidRPr="0056177A">
        <w:rPr>
          <w:rFonts w:ascii="Times New Roman" w:hAnsi="Times New Roman" w:cs="Times New Roman"/>
          <w:sz w:val="24"/>
          <w:szCs w:val="24"/>
        </w:rPr>
        <w:t xml:space="preserve">esalahan strategi dalam hal pengelolaan pendapatan yang dimiliki </w:t>
      </w:r>
      <w:r w:rsidR="00C13BFC">
        <w:rPr>
          <w:rFonts w:ascii="Times New Roman" w:hAnsi="Times New Roman" w:cs="Times New Roman"/>
          <w:sz w:val="24"/>
          <w:szCs w:val="24"/>
        </w:rPr>
        <w:t xml:space="preserve">oleh </w:t>
      </w:r>
      <w:r w:rsidR="0056177A" w:rsidRPr="0056177A">
        <w:rPr>
          <w:rFonts w:ascii="Times New Roman" w:hAnsi="Times New Roman" w:cs="Times New Roman"/>
          <w:sz w:val="24"/>
          <w:szCs w:val="24"/>
        </w:rPr>
        <w:t>keluarga mi</w:t>
      </w:r>
      <w:r w:rsidR="00C13BFC">
        <w:rPr>
          <w:rFonts w:ascii="Times New Roman" w:hAnsi="Times New Roman" w:cs="Times New Roman"/>
          <w:sz w:val="24"/>
          <w:szCs w:val="24"/>
        </w:rPr>
        <w:t>s</w:t>
      </w:r>
      <w:r w:rsidR="0056177A" w:rsidRPr="0056177A">
        <w:rPr>
          <w:rFonts w:ascii="Times New Roman" w:hAnsi="Times New Roman" w:cs="Times New Roman"/>
          <w:sz w:val="24"/>
          <w:szCs w:val="24"/>
        </w:rPr>
        <w:t>kin</w:t>
      </w:r>
      <w:r w:rsidR="00C13BFC">
        <w:rPr>
          <w:rFonts w:ascii="Times New Roman" w:hAnsi="Times New Roman" w:cs="Times New Roman"/>
          <w:sz w:val="24"/>
          <w:szCs w:val="24"/>
        </w:rPr>
        <w:t>. Hal tersebut</w:t>
      </w:r>
      <w:r w:rsidR="0056177A" w:rsidRPr="0056177A">
        <w:rPr>
          <w:rFonts w:ascii="Times New Roman" w:hAnsi="Times New Roman" w:cs="Times New Roman"/>
          <w:sz w:val="24"/>
          <w:szCs w:val="24"/>
        </w:rPr>
        <w:t xml:space="preserve"> dapat mengakibatkan kondisi keluarga yang terus menerus akan merasa miskin, serba kekurangan dan tidak mampu untuk memenuhi kebutuhan hidup seluruh an</w:t>
      </w:r>
      <w:r w:rsidR="00C13BFC">
        <w:rPr>
          <w:rFonts w:ascii="Times New Roman" w:hAnsi="Times New Roman" w:cs="Times New Roman"/>
          <w:sz w:val="24"/>
          <w:szCs w:val="24"/>
        </w:rPr>
        <w:t xml:space="preserve">ggota keluarga. Sehingga </w:t>
      </w:r>
      <w:r w:rsidR="0056177A" w:rsidRPr="0056177A">
        <w:rPr>
          <w:rFonts w:ascii="Times New Roman" w:hAnsi="Times New Roman" w:cs="Times New Roman"/>
          <w:sz w:val="24"/>
          <w:szCs w:val="24"/>
        </w:rPr>
        <w:t>strategi pengelolaan pendapatan bagi keluarga miskin</w:t>
      </w:r>
      <w:r w:rsidR="00C13BFC">
        <w:rPr>
          <w:rFonts w:ascii="Times New Roman" w:hAnsi="Times New Roman" w:cs="Times New Roman"/>
          <w:sz w:val="24"/>
          <w:szCs w:val="24"/>
        </w:rPr>
        <w:t xml:space="preserve"> diperlukan</w:t>
      </w:r>
      <w:r w:rsidR="0056177A" w:rsidRPr="0056177A">
        <w:rPr>
          <w:rFonts w:ascii="Times New Roman" w:hAnsi="Times New Roman" w:cs="Times New Roman"/>
          <w:sz w:val="24"/>
          <w:szCs w:val="24"/>
        </w:rPr>
        <w:t xml:space="preserve"> agar keluarga miskin dapat memiliki ketahanan dalam aspek ekonomi. Karena strategi menurut Rangkuti</w:t>
      </w:r>
      <w:r w:rsidR="00A50FFD">
        <w:rPr>
          <w:rFonts w:ascii="Times New Roman" w:hAnsi="Times New Roman" w:cs="Times New Roman"/>
          <w:sz w:val="24"/>
          <w:szCs w:val="24"/>
        </w:rPr>
        <w:t xml:space="preserve"> </w:t>
      </w:r>
      <w:r w:rsidR="00A50FFD">
        <w:rPr>
          <w:rFonts w:ascii="Times New Roman" w:hAnsi="Times New Roman" w:cs="Times New Roman"/>
          <w:sz w:val="24"/>
          <w:szCs w:val="24"/>
        </w:rPr>
        <w:lastRenderedPageBreak/>
        <w:t>(2013)</w:t>
      </w:r>
      <w:r w:rsidR="0056177A" w:rsidRPr="0056177A">
        <w:rPr>
          <w:rFonts w:ascii="Times New Roman" w:hAnsi="Times New Roman" w:cs="Times New Roman"/>
          <w:sz w:val="24"/>
          <w:szCs w:val="24"/>
        </w:rPr>
        <w:t xml:space="preserve"> merupakan perencanaan utama yang menjelaskan sebuah institusi untuk mencapai tujuan berdasarkan misi yang tela</w:t>
      </w:r>
      <w:r w:rsidR="00A50FFD">
        <w:rPr>
          <w:rFonts w:ascii="Times New Roman" w:hAnsi="Times New Roman" w:cs="Times New Roman"/>
          <w:sz w:val="24"/>
          <w:szCs w:val="24"/>
        </w:rPr>
        <w:t>h direncanakan sebelumnya</w:t>
      </w:r>
      <w:r w:rsidR="0056177A" w:rsidRPr="0056177A">
        <w:rPr>
          <w:rFonts w:ascii="Times New Roman" w:hAnsi="Times New Roman" w:cs="Times New Roman"/>
          <w:sz w:val="24"/>
          <w:szCs w:val="24"/>
        </w:rPr>
        <w:t xml:space="preserve">. </w:t>
      </w:r>
    </w:p>
    <w:p w14:paraId="1AA99C6B" w14:textId="286002E4" w:rsidR="00E260FB" w:rsidRPr="0082233B" w:rsidRDefault="00C13BFC" w:rsidP="0082233B">
      <w:pPr>
        <w:spacing w:line="360" w:lineRule="auto"/>
        <w:jc w:val="both"/>
        <w:rPr>
          <w:rFonts w:ascii="Times New Roman" w:hAnsi="Times New Roman" w:cs="Times New Roman"/>
          <w:sz w:val="24"/>
          <w:szCs w:val="24"/>
        </w:rPr>
      </w:pPr>
      <w:r>
        <w:rPr>
          <w:rFonts w:ascii="Times New Roman" w:hAnsi="Times New Roman" w:cs="Times New Roman"/>
          <w:sz w:val="24"/>
          <w:szCs w:val="24"/>
        </w:rPr>
        <w:t>Samputra (2019) mengatakan bawa pertumbuhan ekonomi yang tidak memiliki dampak langsung secara signifikan terhadap upaya menurunkan kemiskinan perlu diperhatikan oleh pemerintah dalam menentukan upaya pengetasan kemiskinan</w:t>
      </w:r>
      <w:r w:rsidR="00A50FFD">
        <w:rPr>
          <w:rFonts w:ascii="Times New Roman" w:hAnsi="Times New Roman" w:cs="Times New Roman"/>
          <w:sz w:val="24"/>
          <w:szCs w:val="24"/>
        </w:rPr>
        <w:t xml:space="preserve">. </w:t>
      </w:r>
      <w:r w:rsidR="00E260FB">
        <w:rPr>
          <w:rFonts w:ascii="Times New Roman" w:hAnsi="Times New Roman" w:cs="Times New Roman"/>
          <w:sz w:val="24"/>
          <w:szCs w:val="24"/>
        </w:rPr>
        <w:t>J</w:t>
      </w:r>
      <w:r w:rsidR="0056177A" w:rsidRPr="0056177A">
        <w:rPr>
          <w:rFonts w:ascii="Times New Roman" w:hAnsi="Times New Roman" w:cs="Times New Roman"/>
          <w:sz w:val="24"/>
          <w:szCs w:val="24"/>
        </w:rPr>
        <w:t>ika sebuah keluarga ingin memiliki hidup layak dan tidak kekurangan,</w:t>
      </w:r>
      <w:r w:rsidR="00A50FFD">
        <w:rPr>
          <w:rFonts w:ascii="Times New Roman" w:hAnsi="Times New Roman" w:cs="Times New Roman"/>
          <w:sz w:val="24"/>
          <w:szCs w:val="24"/>
        </w:rPr>
        <w:t xml:space="preserve"> diperlukan instrumen lain berupa dana bantuan sosial dan</w:t>
      </w:r>
      <w:r w:rsidR="0056177A" w:rsidRPr="0056177A">
        <w:rPr>
          <w:rFonts w:ascii="Times New Roman" w:hAnsi="Times New Roman" w:cs="Times New Roman"/>
          <w:sz w:val="24"/>
          <w:szCs w:val="24"/>
        </w:rPr>
        <w:t xml:space="preserve"> strategi dalam mengelola pendapatan yang dimiliki oleh keluarga dengan baik guna mencapa</w:t>
      </w:r>
      <w:r w:rsidR="00A50FFD">
        <w:rPr>
          <w:rFonts w:ascii="Times New Roman" w:hAnsi="Times New Roman" w:cs="Times New Roman"/>
          <w:sz w:val="24"/>
          <w:szCs w:val="24"/>
        </w:rPr>
        <w:t>i ketahanan dalam aspek ekonomi.</w:t>
      </w:r>
      <w:r w:rsidR="0056177A" w:rsidRPr="0056177A">
        <w:rPr>
          <w:rFonts w:ascii="Times New Roman" w:hAnsi="Times New Roman" w:cs="Times New Roman"/>
          <w:sz w:val="24"/>
          <w:szCs w:val="24"/>
        </w:rPr>
        <w:t xml:space="preserve"> Ketahanan ekonomi keluarga </w:t>
      </w:r>
      <w:r w:rsidR="00A50FFD">
        <w:rPr>
          <w:rFonts w:ascii="Times New Roman" w:hAnsi="Times New Roman" w:cs="Times New Roman"/>
          <w:sz w:val="24"/>
          <w:szCs w:val="24"/>
        </w:rPr>
        <w:t xml:space="preserve">menurut Doriza (2015) dapat didefinisikan sebagai </w:t>
      </w:r>
      <w:r w:rsidR="0056177A" w:rsidRPr="0056177A">
        <w:rPr>
          <w:rFonts w:ascii="Times New Roman" w:hAnsi="Times New Roman" w:cs="Times New Roman"/>
          <w:sz w:val="24"/>
          <w:szCs w:val="24"/>
        </w:rPr>
        <w:t xml:space="preserve">kemampuan keluarga dalam menyeimbangkan antara pendapatan dan pengeluaran yang terkait dengan pembelian barang dan jasa serta kebutuhan uang yang </w:t>
      </w:r>
      <w:r>
        <w:rPr>
          <w:rFonts w:ascii="Times New Roman" w:hAnsi="Times New Roman" w:cs="Times New Roman"/>
          <w:sz w:val="24"/>
          <w:szCs w:val="24"/>
        </w:rPr>
        <w:t>diperlukan dalam keluarg</w:t>
      </w:r>
      <w:r w:rsidR="00E260FB">
        <w:rPr>
          <w:rFonts w:ascii="Times New Roman" w:hAnsi="Times New Roman" w:cs="Times New Roman"/>
          <w:sz w:val="24"/>
          <w:szCs w:val="24"/>
        </w:rPr>
        <w:t>a. Oleh karena itu, tujuan dalam penelitian ini untuk menganalisis pola pengelolaan ekonomi keluarga miskin di Kelurahan Tanah Tinggi Jakarta Pusat, menganalisis pengaruh tempat tinggal, pendapatan perkapita, aset dan liabilities, pembiayaan pendidikan anak, dan jaminan keluarga</w:t>
      </w:r>
      <w:r w:rsidR="004E702F">
        <w:rPr>
          <w:rFonts w:ascii="Times New Roman" w:hAnsi="Times New Roman" w:cs="Times New Roman"/>
          <w:sz w:val="24"/>
          <w:szCs w:val="24"/>
        </w:rPr>
        <w:t xml:space="preserve"> terhadap ketahanan ekonomi keluarga miskin di Kelurahan Tanah Tinggi Jakarta Pusat.</w:t>
      </w:r>
    </w:p>
    <w:p w14:paraId="613D3D4D" w14:textId="5B9DDF63" w:rsidR="004361C6" w:rsidRPr="00DC0C39" w:rsidRDefault="007B7A1A" w:rsidP="00AE3BE7">
      <w:pPr>
        <w:spacing w:after="0" w:line="240" w:lineRule="auto"/>
        <w:rPr>
          <w:rFonts w:ascii="Times New Roman" w:hAnsi="Times New Roman" w:cs="Times New Roman"/>
          <w:color w:val="000000" w:themeColor="text1"/>
          <w:sz w:val="24"/>
          <w:szCs w:val="24"/>
          <w:lang w:val="en-US"/>
        </w:rPr>
      </w:pPr>
      <w:r w:rsidRPr="00DC0C39">
        <w:rPr>
          <w:rFonts w:ascii="Times New Roman" w:hAnsi="Times New Roman" w:cs="Times New Roman"/>
          <w:b/>
          <w:color w:val="000000" w:themeColor="text1"/>
          <w:sz w:val="24"/>
          <w:szCs w:val="24"/>
          <w:lang w:val="en-US"/>
        </w:rPr>
        <w:t>TINJAUAN TEORITIS</w:t>
      </w:r>
    </w:p>
    <w:p w14:paraId="0565A9F6" w14:textId="77777777" w:rsidR="00615AE7" w:rsidRPr="00AE3BE7" w:rsidRDefault="00615AE7" w:rsidP="00AE3BE7">
      <w:pPr>
        <w:spacing w:after="0" w:line="240" w:lineRule="auto"/>
        <w:rPr>
          <w:rFonts w:ascii="Times New Roman" w:hAnsi="Times New Roman" w:cs="Times New Roman"/>
          <w:b/>
          <w:sz w:val="20"/>
          <w:szCs w:val="20"/>
        </w:rPr>
      </w:pPr>
    </w:p>
    <w:p w14:paraId="283606EE" w14:textId="77777777" w:rsidR="004361C6" w:rsidRDefault="00A6226B" w:rsidP="004361C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Keluarga Miskin</w:t>
      </w:r>
    </w:p>
    <w:p w14:paraId="19915A8B" w14:textId="065BA8B8" w:rsidR="003E63D0" w:rsidRPr="00E67B20" w:rsidRDefault="0082233B" w:rsidP="0082233B">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15AE7" w:rsidRPr="00615AE7">
        <w:rPr>
          <w:rFonts w:ascii="Times New Roman" w:hAnsi="Times New Roman" w:cs="Times New Roman"/>
          <w:sz w:val="24"/>
          <w:szCs w:val="24"/>
        </w:rPr>
        <w:t>Keluarga miskin didefinisikan sebagai keluarga yang memiliki kekurangan sumber daya untuk memenuhi kebutuhan seluruh anggota keluarga guna meningkatkan kesejahteraan dan ketahanan keluarga dari aspek keuangan dan aspek-aspek lainnya. Badan Pusat Statistik mendefinisikan keluarga miskin adalah keluarga yang memiliki ketidakmampuan dari sisi ekonomi untuk memenuhi kebutuhan dasar makanan serta memiliki rata-rata pengeluaran perkapita perbulan dibawah garis kemiskinan (BPS, 2018). World Bank (2000) mendefinisikan kemiskinan sebagai kehilangan kesejahteraan (deprivation of well being). Karakteristik keluarga miskin yaitu 1) memiliki pendapatan yang masih rendah; 2) tidak memiliki pekerjaan tetap; 3) pendidikan yang rendah bahkan tidak berpendidikan; 4) tidak memiliki tempat tinggal; dan 5) tidak dapat memenuhi standar gizi minimal (Rejekiningsih, 2011).</w:t>
      </w:r>
    </w:p>
    <w:p w14:paraId="784B370C" w14:textId="77777777" w:rsidR="003E63D0" w:rsidRDefault="003E63D0" w:rsidP="003E63D0">
      <w:pPr>
        <w:tabs>
          <w:tab w:val="left" w:pos="3720"/>
        </w:tabs>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Faktor Penyebab Keluarga Miskin</w:t>
      </w:r>
    </w:p>
    <w:p w14:paraId="788BBC2B" w14:textId="77777777" w:rsidR="003E63D0" w:rsidRPr="003E63D0" w:rsidRDefault="003E63D0" w:rsidP="003E63D0">
      <w:pPr>
        <w:spacing w:before="240" w:after="0" w:line="360" w:lineRule="auto"/>
        <w:ind w:firstLine="709"/>
        <w:jc w:val="both"/>
        <w:rPr>
          <w:rFonts w:ascii="Times New Roman" w:hAnsi="Times New Roman" w:cs="Times New Roman"/>
          <w:b/>
          <w:sz w:val="28"/>
          <w:szCs w:val="24"/>
        </w:rPr>
      </w:pPr>
      <w:r w:rsidRPr="003E63D0">
        <w:rPr>
          <w:rFonts w:ascii="Times New Roman" w:hAnsi="Times New Roman" w:cs="Times New Roman"/>
          <w:sz w:val="24"/>
        </w:rPr>
        <w:t xml:space="preserve">Kemiskinan dalam keluarga didasari oleh kurangnya pendapatan yang dimiliki oleh keluarga sehingga tidak mampu untuk mencukupi seluruh kebutuhan keluarga. Terdapat dua faktor utama penyebab keluarga miskin yaitu 1) tingkat pendapatan nasional yang fluktuatif dan 2) adanya </w:t>
      </w:r>
      <w:r w:rsidRPr="003E63D0">
        <w:rPr>
          <w:rFonts w:ascii="Times New Roman" w:hAnsi="Times New Roman" w:cs="Times New Roman"/>
          <w:sz w:val="24"/>
        </w:rPr>
        <w:lastRenderedPageBreak/>
        <w:t>kesenjangan dalam distribusi pendapatan (Todaro, 2006). Ahli lain mengatakan bahwa faktor penyebab keluarga miskin adalah 1) keterbatasan sumber daya alam (SDA); 2) rendahnya tingkat pendidikan anggota keluarga; dan 3) rendahnya kesehatan yang dapat menghambat produktivitas keluarga (Amar, 2012).</w:t>
      </w:r>
    </w:p>
    <w:p w14:paraId="23BEC4B8" w14:textId="77777777" w:rsidR="003E63D0" w:rsidRDefault="003E63D0" w:rsidP="003E63D0">
      <w:pPr>
        <w:tabs>
          <w:tab w:val="left" w:pos="3720"/>
        </w:tabs>
        <w:spacing w:before="240" w:after="0" w:line="360" w:lineRule="auto"/>
        <w:jc w:val="both"/>
        <w:rPr>
          <w:rFonts w:ascii="Times New Roman" w:hAnsi="Times New Roman" w:cs="Times New Roman"/>
          <w:b/>
          <w:sz w:val="24"/>
        </w:rPr>
      </w:pPr>
      <w:r w:rsidRPr="003E63D0">
        <w:rPr>
          <w:rFonts w:ascii="Times New Roman" w:hAnsi="Times New Roman" w:cs="Times New Roman"/>
          <w:b/>
          <w:sz w:val="24"/>
        </w:rPr>
        <w:t>Ukuran Kemiskinan keluarga</w:t>
      </w:r>
    </w:p>
    <w:p w14:paraId="688D8D80" w14:textId="77777777" w:rsidR="003E63D0" w:rsidRPr="003E63D0" w:rsidRDefault="003E63D0" w:rsidP="003E63D0">
      <w:pPr>
        <w:tabs>
          <w:tab w:val="left" w:pos="3720"/>
        </w:tabs>
        <w:spacing w:before="240" w:after="0" w:line="360" w:lineRule="auto"/>
        <w:ind w:firstLine="709"/>
        <w:jc w:val="both"/>
        <w:rPr>
          <w:rFonts w:ascii="Times New Roman" w:hAnsi="Times New Roman" w:cs="Times New Roman"/>
          <w:b/>
          <w:sz w:val="28"/>
        </w:rPr>
      </w:pPr>
      <w:r w:rsidRPr="003E63D0">
        <w:rPr>
          <w:rFonts w:ascii="Times New Roman" w:hAnsi="Times New Roman" w:cs="Times New Roman"/>
          <w:sz w:val="24"/>
        </w:rPr>
        <w:t xml:space="preserve">Ukuran kemiskinan keluarga menurut Badan Pusat Statistik (BPS) ditentukan oleh Garis Kemiskinan (GK). Garis Kemiskinan (GK) pada bulan Maret 2018 berdasarkan hasil Survei Sosial Ekonomi Nasional (susenas) yaitu minimum Rp401.220/kapita/bulan pendapatan yang harus dimiliki oleh keluarga. Garis Kemiskinan sebesar Rp401.220/kapita/bulan merupakan penjumlahan dari Garis Kemiskinan Makanan (GKM) sebesar Rp294.806/kapita/bulan dan Garis Kemiskinan non makanan (GKNM) yaitu Rp106.414/kapita/bulan. Hal tersebut menyebabkan keluarga miskin yang memiliki rata-rata jumlah anggota keluarga sebanyak 4,59 orang memerlukan pengeluaran agar dapat hidup layak sebesar Rp1,84 juta/keluarga miskin/bulan. Jika pengeluaran rumah tangga kurang dari Rp1,84 juta/keluarga miskin/bulan, maka </w:t>
      </w:r>
      <w:r w:rsidRPr="003E63D0">
        <w:rPr>
          <w:rFonts w:ascii="Times New Roman" w:hAnsi="Times New Roman" w:cs="Times New Roman"/>
          <w:sz w:val="24"/>
        </w:rPr>
        <w:lastRenderedPageBreak/>
        <w:t>keluarga tersebut termasuk dalam kategori keluarga miskin (BPS, 2018).</w:t>
      </w:r>
    </w:p>
    <w:p w14:paraId="197A4C5B" w14:textId="77777777" w:rsidR="003E63D0" w:rsidRDefault="003E63D0" w:rsidP="003E63D0">
      <w:pPr>
        <w:tabs>
          <w:tab w:val="left" w:pos="3720"/>
        </w:tabs>
        <w:spacing w:before="240" w:after="0" w:line="360" w:lineRule="auto"/>
        <w:jc w:val="both"/>
        <w:rPr>
          <w:rFonts w:ascii="Times New Roman" w:hAnsi="Times New Roman" w:cs="Times New Roman"/>
          <w:b/>
          <w:sz w:val="24"/>
          <w:szCs w:val="24"/>
        </w:rPr>
      </w:pPr>
      <w:r w:rsidRPr="003E63D0">
        <w:rPr>
          <w:rFonts w:ascii="Times New Roman" w:hAnsi="Times New Roman" w:cs="Times New Roman"/>
          <w:b/>
          <w:sz w:val="24"/>
          <w:szCs w:val="24"/>
        </w:rPr>
        <w:t>Ketahanan Nasional</w:t>
      </w:r>
    </w:p>
    <w:p w14:paraId="03D00545" w14:textId="77777777" w:rsidR="003E63D0" w:rsidRPr="003E63D0" w:rsidRDefault="003E63D0" w:rsidP="003E63D0">
      <w:pPr>
        <w:tabs>
          <w:tab w:val="left" w:pos="3720"/>
        </w:tabs>
        <w:spacing w:before="240" w:after="0" w:line="360" w:lineRule="auto"/>
        <w:ind w:firstLine="851"/>
        <w:jc w:val="both"/>
        <w:rPr>
          <w:rFonts w:ascii="Times New Roman" w:hAnsi="Times New Roman" w:cs="Times New Roman"/>
          <w:b/>
          <w:sz w:val="28"/>
          <w:szCs w:val="24"/>
        </w:rPr>
      </w:pPr>
      <w:r w:rsidRPr="003E63D0">
        <w:rPr>
          <w:rFonts w:ascii="Times New Roman" w:hAnsi="Times New Roman" w:cs="Times New Roman"/>
          <w:sz w:val="24"/>
        </w:rPr>
        <w:t xml:space="preserve">Ketahanan nasional adalah konsep untuk mempertahankan keteraturan, kekuatan, kondisi dinamis dan kestabilan suatu bangsa dalam menghadapi ancaman, tantangan, hambatan dan gangguan dari segala aspek yang dapat berpotensi terjadinya perubahan. Ketahanan nasional juga dapat didefinisikan sebagai kekuatan suatu bangsa dan negara sehingga ia mampu mempertahankan kelangsungan hidupnya, meskipun mengalami berbagai gangguan dan ancaman (Usman, 2003). Pendapat lain mengatakan bahwa ketahanan nasional adalah kemampuan untuk mengembangkan kekuatan nasional dalam rangka mengahadapi bermacam tantangan, hambatan dan ancaman guna menjamin kelangsungan hidup bangsa dan negara (Suradinata, 2005). </w:t>
      </w:r>
    </w:p>
    <w:p w14:paraId="5E66E31C" w14:textId="77777777" w:rsidR="003E63D0" w:rsidRPr="003E63D0" w:rsidRDefault="003E63D0" w:rsidP="003E63D0">
      <w:pPr>
        <w:tabs>
          <w:tab w:val="left" w:pos="3720"/>
        </w:tabs>
        <w:spacing w:before="240" w:after="0" w:line="360" w:lineRule="auto"/>
        <w:jc w:val="both"/>
        <w:rPr>
          <w:rFonts w:ascii="Times New Roman" w:hAnsi="Times New Roman" w:cs="Times New Roman"/>
          <w:b/>
          <w:sz w:val="24"/>
          <w:szCs w:val="24"/>
        </w:rPr>
      </w:pPr>
    </w:p>
    <w:p w14:paraId="2C23881C" w14:textId="77777777" w:rsidR="003E63D0" w:rsidRDefault="003E63D0" w:rsidP="003E63D0">
      <w:pPr>
        <w:spacing w:after="0" w:line="360" w:lineRule="auto"/>
        <w:rPr>
          <w:rFonts w:ascii="Times New Roman" w:hAnsi="Times New Roman" w:cs="Times New Roman"/>
          <w:b/>
          <w:sz w:val="24"/>
          <w:szCs w:val="24"/>
        </w:rPr>
      </w:pPr>
      <w:r>
        <w:rPr>
          <w:rFonts w:ascii="Times New Roman" w:hAnsi="Times New Roman" w:cs="Times New Roman"/>
          <w:b/>
          <w:sz w:val="24"/>
          <w:szCs w:val="24"/>
        </w:rPr>
        <w:t>Strategi Ketahanan Ekonomi Keluarga</w:t>
      </w:r>
    </w:p>
    <w:p w14:paraId="6A2952F7" w14:textId="77777777" w:rsidR="00A41B4C" w:rsidRDefault="003E63D0" w:rsidP="00A41B4C">
      <w:pPr>
        <w:spacing w:after="0" w:line="360" w:lineRule="auto"/>
        <w:ind w:firstLine="851"/>
        <w:jc w:val="both"/>
        <w:rPr>
          <w:rFonts w:ascii="Times New Roman" w:hAnsi="Times New Roman" w:cs="Times New Roman"/>
          <w:sz w:val="24"/>
        </w:rPr>
      </w:pPr>
      <w:r w:rsidRPr="003E63D0">
        <w:rPr>
          <w:rFonts w:ascii="Times New Roman" w:hAnsi="Times New Roman" w:cs="Times New Roman"/>
          <w:sz w:val="24"/>
        </w:rPr>
        <w:t xml:space="preserve">Keberhasilan tujuan dalam hidup membutuhkan strategi untuk menjalankan visi dan misi kehidupan sesuai dengan yang telah direncanakan. Strategi merupakan cara untuk mencapai sebuah tujuan yang perlu dicapai. Menurut Tjiptono, strategi merupakan suatu rencana untuk mencapai tujuan tertentu (2006). Strategi juga </w:t>
      </w:r>
      <w:r w:rsidRPr="003E63D0">
        <w:rPr>
          <w:rFonts w:ascii="Times New Roman" w:hAnsi="Times New Roman" w:cs="Times New Roman"/>
          <w:sz w:val="24"/>
        </w:rPr>
        <w:lastRenderedPageBreak/>
        <w:t>merupakan rangkaian rencana untuk pengambilan keputusan dan tindakan pengelolaan guna menentukan keberhasilan pada suatu institusi dalam jangka panjang yang meliputi pengamatan lingkungan, perumusan cara dengan cara perencanaan jangka pankang, implementasi, evaluasi dan pengendalian (Purnomo, 1996).</w:t>
      </w:r>
    </w:p>
    <w:p w14:paraId="4E60C1CB" w14:textId="77777777" w:rsidR="00A41B4C" w:rsidRDefault="00A41B4C" w:rsidP="00A41B4C">
      <w:pPr>
        <w:spacing w:after="0" w:line="360" w:lineRule="auto"/>
        <w:ind w:firstLine="851"/>
        <w:jc w:val="both"/>
        <w:rPr>
          <w:rFonts w:ascii="Times New Roman" w:hAnsi="Times New Roman" w:cs="Times New Roman"/>
          <w:sz w:val="24"/>
          <w:szCs w:val="24"/>
        </w:rPr>
      </w:pPr>
      <w:r w:rsidRPr="00A41B4C">
        <w:rPr>
          <w:rFonts w:ascii="Times New Roman" w:hAnsi="Times New Roman" w:cs="Times New Roman"/>
          <w:sz w:val="24"/>
        </w:rPr>
        <w:t>Ketahanan berasal dari bahasa latin yaitu “</w:t>
      </w:r>
      <w:r w:rsidRPr="00A41B4C">
        <w:rPr>
          <w:rFonts w:ascii="Times New Roman" w:hAnsi="Times New Roman" w:cs="Times New Roman"/>
          <w:i/>
          <w:sz w:val="24"/>
        </w:rPr>
        <w:t>Resilire</w:t>
      </w:r>
      <w:r w:rsidRPr="00A41B4C">
        <w:rPr>
          <w:rFonts w:ascii="Times New Roman" w:hAnsi="Times New Roman" w:cs="Times New Roman"/>
          <w:sz w:val="24"/>
        </w:rPr>
        <w:t>” yang berarti melopat kembali berkaitan dengan kemampuan pemulihan seseorang dengan cepat dari efek sumber masalah yang dialami. Ketahanan ekonomi keluarga merupakan sebuah kondisi dan kemampuan yang memungkinkan keluarga untuk pulih dan bangkit dari sumber masalah dalam aspek ekonomi (Briguglio, 2006). Ketahanan ekonomi bukan hanya tentang bagaimana keluarga mampu bertahan dari masalah keterpurukan dalam bidang ekonomi, namun juga tentang bagaimana cara untuk meningkatkan penghasilan dalam keluarga (CLES, 2016).</w:t>
      </w:r>
      <w:r>
        <w:rPr>
          <w:rFonts w:ascii="Times New Roman" w:hAnsi="Times New Roman" w:cs="Times New Roman"/>
          <w:sz w:val="24"/>
        </w:rPr>
        <w:t xml:space="preserve"> </w:t>
      </w:r>
      <w:r w:rsidRPr="00A41B4C">
        <w:rPr>
          <w:rFonts w:ascii="Times New Roman" w:hAnsi="Times New Roman" w:cs="Times New Roman"/>
          <w:sz w:val="24"/>
          <w:szCs w:val="24"/>
        </w:rPr>
        <w:t>Ketahanan ekonomi keluarga menurut BIS (2016) merupakan kemampuan keluarga dalam bidang ekonomi untuk cepat pulih dari goncangan dan masalah yang merugikan dan mengandung dampak k</w:t>
      </w:r>
      <w:r>
        <w:rPr>
          <w:rFonts w:ascii="Times New Roman" w:hAnsi="Times New Roman" w:cs="Times New Roman"/>
          <w:sz w:val="24"/>
          <w:szCs w:val="24"/>
        </w:rPr>
        <w:t>etidakseimbangan dalam keuangan.</w:t>
      </w:r>
    </w:p>
    <w:p w14:paraId="5FA1AE3D" w14:textId="37CD1633" w:rsidR="00A41B4C" w:rsidRPr="0082233B" w:rsidRDefault="00A41B4C" w:rsidP="00A41B4C">
      <w:pPr>
        <w:spacing w:after="0" w:line="360" w:lineRule="auto"/>
        <w:ind w:firstLine="851"/>
        <w:jc w:val="both"/>
        <w:rPr>
          <w:rFonts w:ascii="Times New Roman" w:hAnsi="Times New Roman" w:cs="Times New Roman"/>
          <w:sz w:val="28"/>
          <w:szCs w:val="24"/>
        </w:rPr>
      </w:pPr>
      <w:r w:rsidRPr="00A41B4C">
        <w:rPr>
          <w:rFonts w:ascii="Times New Roman" w:hAnsi="Times New Roman" w:cs="Times New Roman"/>
          <w:sz w:val="24"/>
        </w:rPr>
        <w:t xml:space="preserve">Berdasarkan definisi tersebut, dapat disimpulkan bahwa strategi ketahanan ekonomi keluarga adalah suatu rencana untuk pengambilan keputusan </w:t>
      </w:r>
      <w:r w:rsidRPr="00A41B4C">
        <w:rPr>
          <w:rFonts w:ascii="Times New Roman" w:hAnsi="Times New Roman" w:cs="Times New Roman"/>
          <w:sz w:val="24"/>
        </w:rPr>
        <w:lastRenderedPageBreak/>
        <w:t>keluarga dalam bertahan dan menciptakan kondisi baru saat terjadi krisis ekonomi melalui observasi lingkungan, perencanaan jangka panjang berdasarkan sumber daya yang dimiliki, implementasi, evaluasi dan pengendalian guna mencapai keberhasilan tujuan untuk hidup layak dan mandiri.</w:t>
      </w:r>
    </w:p>
    <w:p w14:paraId="58A6387E" w14:textId="77777777" w:rsidR="006A543E" w:rsidRPr="00A41B4C" w:rsidRDefault="00A41B4C" w:rsidP="006A543E">
      <w:pPr>
        <w:pStyle w:val="ListParagraph"/>
        <w:spacing w:before="240" w:line="360" w:lineRule="auto"/>
        <w:ind w:left="0"/>
        <w:jc w:val="both"/>
        <w:rPr>
          <w:rFonts w:ascii="Times New Roman" w:hAnsi="Times New Roman" w:cs="Times New Roman"/>
          <w:b/>
          <w:sz w:val="24"/>
          <w:szCs w:val="24"/>
        </w:rPr>
      </w:pPr>
      <w:r>
        <w:rPr>
          <w:rFonts w:ascii="Times New Roman" w:hAnsi="Times New Roman" w:cs="Times New Roman"/>
          <w:b/>
          <w:sz w:val="24"/>
          <w:szCs w:val="24"/>
        </w:rPr>
        <w:t>Indikator Ketahanan Ekonomi Keluarga</w:t>
      </w:r>
    </w:p>
    <w:p w14:paraId="3FC0C051" w14:textId="49C5A396" w:rsidR="004E702F" w:rsidRPr="00DC0C39" w:rsidRDefault="00A41B4C" w:rsidP="006A543E">
      <w:pPr>
        <w:pStyle w:val="ListParagraph"/>
        <w:spacing w:before="240" w:line="360" w:lineRule="auto"/>
        <w:ind w:left="0" w:firstLine="851"/>
        <w:jc w:val="both"/>
        <w:rPr>
          <w:rFonts w:ascii="Times New Roman" w:hAnsi="Times New Roman" w:cs="Times New Roman"/>
          <w:sz w:val="24"/>
        </w:rPr>
      </w:pPr>
      <w:r w:rsidRPr="00A41B4C">
        <w:rPr>
          <w:rFonts w:ascii="Times New Roman" w:hAnsi="Times New Roman" w:cs="Times New Roman"/>
          <w:sz w:val="24"/>
        </w:rPr>
        <w:t xml:space="preserve">Ketahanan ekonomi keluarga dapat terlihat jika suatu keluarga dapat memenuhi syarat berdasarkan indikator ketahanan ekonomi keluarga yang telah ditentukan. Indikator ketahanan ekonomi keluarga juga dapat menjadi acuan bagi keluarga untuk dapat hidup layak, mandiri dan tahan terhadap ancaman serta krisis ekonomi. Indikator ketahanan keluarga menurut Kementrian Pemberdayaan Perempuan dan Perlindungan Anak (2016) memiliki empat dimensi yaitu 1) ketersediaan tempat tinggal keluarga; 2) memiliki pendapatan perkapita perbulan keluarga; 3) pembiayaan pendidikan anak yang tercukupi; dan 4) memiliki jaminan keuangan keluarga. Sedangkan </w:t>
      </w:r>
      <w:r w:rsidRPr="00A41B4C">
        <w:rPr>
          <w:rFonts w:ascii="Times New Roman" w:hAnsi="Times New Roman" w:cs="Times New Roman"/>
          <w:i/>
          <w:sz w:val="24"/>
        </w:rPr>
        <w:t>Departement of Family and Community Services Australia</w:t>
      </w:r>
      <w:r w:rsidRPr="00A41B4C">
        <w:rPr>
          <w:rFonts w:ascii="Times New Roman" w:hAnsi="Times New Roman" w:cs="Times New Roman"/>
          <w:sz w:val="24"/>
        </w:rPr>
        <w:t xml:space="preserve"> (2000) mengatakan bahwa indikator ketahanan ekonomi keluarga adalah asset dan liabilities.</w:t>
      </w:r>
    </w:p>
    <w:p w14:paraId="609EB10D" w14:textId="77777777" w:rsidR="004E702F" w:rsidRPr="00A41B4C" w:rsidRDefault="004E702F" w:rsidP="006A543E">
      <w:pPr>
        <w:pStyle w:val="ListParagraph"/>
        <w:spacing w:before="240" w:line="360" w:lineRule="auto"/>
        <w:ind w:left="0" w:firstLine="851"/>
        <w:jc w:val="both"/>
        <w:rPr>
          <w:rFonts w:ascii="Times New Roman" w:hAnsi="Times New Roman" w:cs="Times New Roman"/>
          <w:sz w:val="28"/>
          <w:szCs w:val="24"/>
        </w:rPr>
      </w:pPr>
    </w:p>
    <w:p w14:paraId="0BEF0BD8" w14:textId="70327ED4" w:rsidR="006A543E" w:rsidRPr="00DC0C39" w:rsidRDefault="007B7A1A" w:rsidP="006A543E">
      <w:pPr>
        <w:pStyle w:val="ListParagraph"/>
        <w:spacing w:before="240" w:line="360" w:lineRule="auto"/>
        <w:ind w:left="0"/>
        <w:jc w:val="both"/>
        <w:rPr>
          <w:rFonts w:ascii="Times New Roman" w:hAnsi="Times New Roman" w:cs="Times New Roman"/>
          <w:b/>
          <w:color w:val="000000" w:themeColor="text1"/>
          <w:sz w:val="24"/>
          <w:szCs w:val="24"/>
          <w:lang w:val="en-US"/>
        </w:rPr>
      </w:pPr>
      <w:r w:rsidRPr="00DC0C39">
        <w:rPr>
          <w:rFonts w:ascii="Times New Roman" w:hAnsi="Times New Roman" w:cs="Times New Roman"/>
          <w:b/>
          <w:color w:val="000000" w:themeColor="text1"/>
          <w:sz w:val="24"/>
          <w:szCs w:val="24"/>
          <w:lang w:val="en-US"/>
        </w:rPr>
        <w:t>METODE PENELITIAN</w:t>
      </w:r>
    </w:p>
    <w:p w14:paraId="6CA61CB5" w14:textId="755D3BD1" w:rsidR="00785ECD" w:rsidRDefault="00A41B4C" w:rsidP="00785ECD">
      <w:pPr>
        <w:spacing w:line="360" w:lineRule="auto"/>
        <w:ind w:firstLine="851"/>
        <w:jc w:val="both"/>
        <w:rPr>
          <w:rFonts w:ascii="Times New Roman" w:hAnsi="Times New Roman" w:cs="Times New Roman"/>
          <w:sz w:val="24"/>
        </w:rPr>
      </w:pPr>
      <w:r w:rsidRPr="00A41B4C">
        <w:rPr>
          <w:rFonts w:ascii="Times New Roman" w:hAnsi="Times New Roman" w:cs="Times New Roman"/>
          <w:sz w:val="24"/>
        </w:rPr>
        <w:lastRenderedPageBreak/>
        <w:t xml:space="preserve">Penelitian ini menggunakan pendekatan penelitian kuantitatif. Pengumpulan data dilakukan dengan metode observasi dan kuisioner. Data yang terkumpul diolah dengan menggunakan alat analisis kuantitatif deskriptif. Teknik analisis yang digunakan untuk menganalisis data adalah </w:t>
      </w:r>
      <w:r w:rsidRPr="00A41B4C">
        <w:rPr>
          <w:rFonts w:ascii="Times New Roman" w:hAnsi="Times New Roman" w:cs="Times New Roman"/>
          <w:i/>
          <w:sz w:val="24"/>
        </w:rPr>
        <w:t>Statistical Package for The Sciences (SPSS)</w:t>
      </w:r>
      <w:r w:rsidRPr="00A41B4C">
        <w:rPr>
          <w:rFonts w:ascii="Times New Roman" w:hAnsi="Times New Roman" w:cs="Times New Roman"/>
          <w:sz w:val="24"/>
        </w:rPr>
        <w:t xml:space="preserve">. Penelitian ini menggunakan teknik </w:t>
      </w:r>
      <w:r w:rsidRPr="00A41B4C">
        <w:rPr>
          <w:rFonts w:ascii="Times New Roman" w:hAnsi="Times New Roman" w:cs="Times New Roman"/>
          <w:i/>
          <w:sz w:val="24"/>
        </w:rPr>
        <w:t xml:space="preserve">purposive sampling </w:t>
      </w:r>
      <w:r w:rsidRPr="00A41B4C">
        <w:rPr>
          <w:rFonts w:ascii="Times New Roman" w:hAnsi="Times New Roman" w:cs="Times New Roman"/>
          <w:sz w:val="24"/>
        </w:rPr>
        <w:t xml:space="preserve">untuk menentukan sample penelitian. Metode </w:t>
      </w:r>
      <w:r w:rsidRPr="00A41B4C">
        <w:rPr>
          <w:rFonts w:ascii="Times New Roman" w:hAnsi="Times New Roman" w:cs="Times New Roman"/>
          <w:i/>
          <w:sz w:val="24"/>
        </w:rPr>
        <w:t xml:space="preserve">purposive sampling </w:t>
      </w:r>
      <w:r w:rsidRPr="00A41B4C">
        <w:rPr>
          <w:rFonts w:ascii="Times New Roman" w:hAnsi="Times New Roman" w:cs="Times New Roman"/>
          <w:sz w:val="24"/>
        </w:rPr>
        <w:t>merupakan teknik pengambilan sampel dengan pertimbangan tertentu (Sugiyono, 2007). Jumlah populasi KK di Kelurahan Tanah Tinggi, Jakarta Pusat adalah 14.102 KK dari total 14 RW. Sehingga peneliti memberikan asumsi bahwa tiap RW memiliki jumlah bobot yang sama yaitu sebanyak 1007 KK per RW. Sehingga jumlah sampel pada penelitian ini berdasarkan jumlah 100 sampel yang terdiri dari masing-masing 25 sampel dari RW 08, RW 11 dan RW 12</w:t>
      </w:r>
      <w:r w:rsidR="00785ECD">
        <w:rPr>
          <w:rFonts w:ascii="Times New Roman" w:hAnsi="Times New Roman" w:cs="Times New Roman"/>
          <w:sz w:val="24"/>
        </w:rPr>
        <w:t>.</w:t>
      </w:r>
      <w:r w:rsidR="00B8287D">
        <w:rPr>
          <w:rFonts w:ascii="Times New Roman" w:hAnsi="Times New Roman" w:cs="Times New Roman"/>
          <w:sz w:val="24"/>
        </w:rPr>
        <w:t xml:space="preserve"> Data primer pada penelitian ini didapatkan melalui observasi dan memberikan seperangkat pertanyaan atau pernyataan tertulis kepada responden. Sedangkan data sekunder diperoleh dari hasil penelitian terhadap buku, jurnal, dan artikel maupun dengan cara menelaah dokumen-dokumen yang terdapat pada lokasi penelitian dan relevan dengan penelitian (Bungin, 2005). </w:t>
      </w:r>
    </w:p>
    <w:p w14:paraId="0E4B463C" w14:textId="6B5CCDCE" w:rsidR="00B8287D" w:rsidRDefault="00785ECD" w:rsidP="007B7A1A">
      <w:pPr>
        <w:spacing w:line="360" w:lineRule="auto"/>
        <w:ind w:firstLine="851"/>
        <w:jc w:val="both"/>
        <w:rPr>
          <w:rFonts w:ascii="Times New Roman" w:hAnsi="Times New Roman" w:cs="Times New Roman"/>
          <w:sz w:val="24"/>
        </w:rPr>
      </w:pPr>
      <w:r w:rsidRPr="00785ECD">
        <w:rPr>
          <w:rFonts w:ascii="Times New Roman" w:hAnsi="Times New Roman" w:cs="Times New Roman"/>
          <w:sz w:val="24"/>
        </w:rPr>
        <w:lastRenderedPageBreak/>
        <w:t>Pada penelitian ini</w:t>
      </w:r>
      <w:r w:rsidRPr="00785ECD">
        <w:rPr>
          <w:rFonts w:ascii="Times New Roman" w:hAnsi="Times New Roman" w:cs="Times New Roman"/>
          <w:i/>
          <w:sz w:val="24"/>
        </w:rPr>
        <w:t xml:space="preserve"> </w:t>
      </w:r>
      <w:r w:rsidRPr="00785ECD">
        <w:rPr>
          <w:rFonts w:ascii="Times New Roman" w:hAnsi="Times New Roman" w:cs="Times New Roman"/>
          <w:sz w:val="24"/>
        </w:rPr>
        <w:t>terdapat dua jenis variabel yaitu variabel dependen dan independen.</w:t>
      </w:r>
      <w:r w:rsidR="00B8287D">
        <w:rPr>
          <w:rFonts w:ascii="Times New Roman" w:hAnsi="Times New Roman" w:cs="Times New Roman"/>
          <w:sz w:val="24"/>
        </w:rPr>
        <w:t xml:space="preserve"> </w:t>
      </w:r>
      <w:r w:rsidRPr="00785ECD">
        <w:rPr>
          <w:rFonts w:ascii="Times New Roman" w:hAnsi="Times New Roman" w:cs="Times New Roman"/>
          <w:sz w:val="24"/>
        </w:rPr>
        <w:t xml:space="preserve">Variabel independen pada penelitian ini adalah tempat tinggal, pendapatan keluarga, pembiayaan pendidikan anak, jaminan keluarga, aset dan liabilities. Variabel dependen pada penelitian ini adalah </w:t>
      </w:r>
      <w:r w:rsidR="003F4881">
        <w:rPr>
          <w:rFonts w:ascii="Times New Roman" w:hAnsi="Times New Roman" w:cs="Times New Roman"/>
          <w:sz w:val="24"/>
          <w:szCs w:val="24"/>
        </w:rPr>
        <w:t xml:space="preserve">peluang </w:t>
      </w:r>
      <w:r w:rsidR="004E702F">
        <w:rPr>
          <w:rFonts w:ascii="Times New Roman" w:hAnsi="Times New Roman" w:cs="Times New Roman"/>
          <w:sz w:val="24"/>
        </w:rPr>
        <w:t xml:space="preserve">ketahanan </w:t>
      </w:r>
      <w:r w:rsidRPr="00785ECD">
        <w:rPr>
          <w:rFonts w:ascii="Times New Roman" w:hAnsi="Times New Roman" w:cs="Times New Roman"/>
          <w:sz w:val="24"/>
        </w:rPr>
        <w:t>ekonomi keluarga</w:t>
      </w:r>
      <w:r w:rsidR="007D314D">
        <w:rPr>
          <w:rFonts w:ascii="Times New Roman" w:hAnsi="Times New Roman" w:cs="Times New Roman"/>
          <w:sz w:val="24"/>
          <w:lang w:val="en-US"/>
        </w:rPr>
        <w:t xml:space="preserve"> miskin</w:t>
      </w:r>
      <w:r w:rsidRPr="00785ECD">
        <w:rPr>
          <w:rFonts w:ascii="Times New Roman" w:hAnsi="Times New Roman" w:cs="Times New Roman"/>
          <w:sz w:val="24"/>
        </w:rPr>
        <w:t xml:space="preserve">. </w:t>
      </w:r>
      <w:r w:rsidR="00B8287D">
        <w:rPr>
          <w:rFonts w:ascii="Times New Roman" w:hAnsi="Times New Roman" w:cs="Times New Roman"/>
          <w:sz w:val="24"/>
        </w:rPr>
        <w:t xml:space="preserve">Penelitian ini menggunakan teknik analisa data dengan menggunakan </w:t>
      </w:r>
      <w:r w:rsidR="00B8287D" w:rsidRPr="00A41B4C">
        <w:rPr>
          <w:rFonts w:ascii="Times New Roman" w:hAnsi="Times New Roman" w:cs="Times New Roman"/>
          <w:i/>
          <w:sz w:val="24"/>
        </w:rPr>
        <w:t>Statistical Package for The Sciences (SPSS)</w:t>
      </w:r>
      <w:r w:rsidR="00B8287D">
        <w:rPr>
          <w:rFonts w:ascii="Times New Roman" w:hAnsi="Times New Roman" w:cs="Times New Roman"/>
          <w:i/>
          <w:sz w:val="24"/>
        </w:rPr>
        <w:t xml:space="preserve"> </w:t>
      </w:r>
      <w:r w:rsidR="00B8287D">
        <w:rPr>
          <w:rFonts w:ascii="Times New Roman" w:hAnsi="Times New Roman" w:cs="Times New Roman"/>
          <w:sz w:val="24"/>
        </w:rPr>
        <w:t xml:space="preserve">untuk uji regresi logistik. </w:t>
      </w:r>
      <w:r w:rsidRPr="00785ECD">
        <w:rPr>
          <w:rFonts w:ascii="Times New Roman" w:hAnsi="Times New Roman" w:cs="Times New Roman"/>
          <w:sz w:val="24"/>
        </w:rPr>
        <w:t>Dalam metode regresi logistik, maka aka</w:t>
      </w:r>
      <w:r w:rsidR="006F3A0E">
        <w:rPr>
          <w:rFonts w:ascii="Times New Roman" w:hAnsi="Times New Roman" w:cs="Times New Roman"/>
          <w:sz w:val="24"/>
        </w:rPr>
        <w:t>n d</w:t>
      </w:r>
      <w:r w:rsidR="004E702F">
        <w:rPr>
          <w:rFonts w:ascii="Times New Roman" w:hAnsi="Times New Roman" w:cs="Times New Roman"/>
          <w:sz w:val="24"/>
        </w:rPr>
        <w:t>iukur dengan kategori 1</w:t>
      </w:r>
      <w:r w:rsidRPr="00785ECD">
        <w:rPr>
          <w:rFonts w:ascii="Times New Roman" w:hAnsi="Times New Roman" w:cs="Times New Roman"/>
          <w:sz w:val="24"/>
        </w:rPr>
        <w:t xml:space="preserve"> = </w:t>
      </w:r>
      <w:r w:rsidR="00FF4377" w:rsidRPr="005D2CF7">
        <w:rPr>
          <w:rFonts w:ascii="Times New Roman" w:hAnsi="Times New Roman" w:cs="Times New Roman"/>
          <w:color w:val="000000" w:themeColor="text1"/>
          <w:sz w:val="24"/>
          <w:lang w:val="en-US"/>
        </w:rPr>
        <w:t xml:space="preserve">responden tergolong memiliki ketahanan ekonomi yang kuat, </w:t>
      </w:r>
      <w:r w:rsidRPr="005D2CF7">
        <w:rPr>
          <w:rFonts w:ascii="Times New Roman" w:hAnsi="Times New Roman" w:cs="Times New Roman"/>
          <w:color w:val="000000" w:themeColor="text1"/>
          <w:sz w:val="24"/>
        </w:rPr>
        <w:t xml:space="preserve">jika memenuhi minimal tiga dari variabel independen </w:t>
      </w:r>
      <w:r w:rsidRPr="00785ECD">
        <w:rPr>
          <w:rFonts w:ascii="Times New Roman" w:hAnsi="Times New Roman" w:cs="Times New Roman"/>
          <w:sz w:val="24"/>
        </w:rPr>
        <w:t xml:space="preserve">(tempat tinggal, pendapatan perkapita, aset dan liabilities, jaminan keluarga </w:t>
      </w:r>
      <w:r w:rsidR="004E702F">
        <w:rPr>
          <w:rFonts w:ascii="Times New Roman" w:hAnsi="Times New Roman" w:cs="Times New Roman"/>
          <w:sz w:val="24"/>
        </w:rPr>
        <w:t>dan pembiayaan pendidikan) dan 0</w:t>
      </w:r>
      <w:r w:rsidRPr="00785ECD">
        <w:rPr>
          <w:rFonts w:ascii="Times New Roman" w:hAnsi="Times New Roman" w:cs="Times New Roman"/>
          <w:sz w:val="24"/>
        </w:rPr>
        <w:t xml:space="preserve"> = </w:t>
      </w:r>
      <w:r w:rsidR="007B7A1A" w:rsidRPr="005D2CF7">
        <w:rPr>
          <w:rFonts w:ascii="Times New Roman" w:hAnsi="Times New Roman" w:cs="Times New Roman"/>
          <w:color w:val="000000" w:themeColor="text1"/>
          <w:sz w:val="24"/>
          <w:lang w:val="en-US"/>
        </w:rPr>
        <w:t xml:space="preserve">responden tergolong memiliki ketahanan ekonomi yang tidak kuat, </w:t>
      </w:r>
      <w:r w:rsidRPr="005D2CF7">
        <w:rPr>
          <w:rFonts w:ascii="Times New Roman" w:hAnsi="Times New Roman" w:cs="Times New Roman"/>
          <w:color w:val="000000" w:themeColor="text1"/>
          <w:sz w:val="24"/>
        </w:rPr>
        <w:t xml:space="preserve">jika responden </w:t>
      </w:r>
      <w:r w:rsidR="007B7A1A" w:rsidRPr="005D2CF7">
        <w:rPr>
          <w:rFonts w:ascii="Times New Roman" w:hAnsi="Times New Roman" w:cs="Times New Roman"/>
          <w:color w:val="000000" w:themeColor="text1"/>
          <w:sz w:val="24"/>
          <w:lang w:val="en-US"/>
        </w:rPr>
        <w:t>hanya</w:t>
      </w:r>
      <w:r w:rsidRPr="005D2CF7">
        <w:rPr>
          <w:rFonts w:ascii="Times New Roman" w:hAnsi="Times New Roman" w:cs="Times New Roman"/>
          <w:color w:val="000000" w:themeColor="text1"/>
          <w:sz w:val="24"/>
        </w:rPr>
        <w:t xml:space="preserve"> memenuhi dua atau salah satu dari variabel independen </w:t>
      </w:r>
      <w:r w:rsidRPr="00785ECD">
        <w:rPr>
          <w:rFonts w:ascii="Times New Roman" w:hAnsi="Times New Roman" w:cs="Times New Roman"/>
          <w:sz w:val="24"/>
        </w:rPr>
        <w:t>(tempat tinggal, pendapatan perkapita, aset dan liabilities, jaminan keluarga dan pembiayaan pendidikan)</w:t>
      </w:r>
      <w:r>
        <w:rPr>
          <w:rFonts w:ascii="Times New Roman" w:hAnsi="Times New Roman" w:cs="Times New Roman"/>
          <w:sz w:val="24"/>
        </w:rPr>
        <w:t xml:space="preserve"> (Cholilawati, 2015)</w:t>
      </w:r>
      <w:r w:rsidRPr="00785ECD">
        <w:rPr>
          <w:rFonts w:ascii="Times New Roman" w:hAnsi="Times New Roman" w:cs="Times New Roman"/>
          <w:sz w:val="24"/>
        </w:rPr>
        <w:t>.</w:t>
      </w:r>
    </w:p>
    <w:p w14:paraId="78D23260" w14:textId="3A9524A6" w:rsidR="00B8287D" w:rsidRPr="00B8287D" w:rsidRDefault="002C7FCF" w:rsidP="00B8287D">
      <w:pPr>
        <w:spacing w:line="360" w:lineRule="auto"/>
        <w:ind w:firstLine="851"/>
        <w:jc w:val="both"/>
        <w:rPr>
          <w:rFonts w:ascii="Times New Roman" w:hAnsi="Times New Roman" w:cs="Times New Roman"/>
          <w:sz w:val="24"/>
        </w:rPr>
      </w:pPr>
      <w:r>
        <w:rPr>
          <w:rFonts w:ascii="Times New Roman" w:hAnsi="Times New Roman" w:cs="Times New Roman"/>
          <w:sz w:val="24"/>
        </w:rPr>
        <w:t>Persamaan</w:t>
      </w:r>
      <w:r w:rsidR="00B8287D" w:rsidRPr="00B8287D">
        <w:rPr>
          <w:rFonts w:ascii="Times New Roman" w:hAnsi="Times New Roman" w:cs="Times New Roman"/>
          <w:sz w:val="24"/>
        </w:rPr>
        <w:t xml:space="preserve"> regresi logistik yang akan digunakan dalam penelitian ini yaitu:</w:t>
      </w:r>
    </w:p>
    <w:p w14:paraId="06ABBBF1" w14:textId="77777777" w:rsidR="002C7FCF" w:rsidRPr="00466A9C" w:rsidRDefault="002C7FCF" w:rsidP="00466A9C">
      <w:pPr>
        <w:spacing w:line="360" w:lineRule="auto"/>
        <w:ind w:left="1418" w:hanging="1418"/>
        <w:rPr>
          <w:rFonts w:ascii="Times New Roman" w:hAnsi="Times New Roman" w:cs="Times New Roman"/>
          <w:b/>
          <w:sz w:val="24"/>
        </w:rPr>
      </w:pPr>
      <w:r w:rsidRPr="00466A9C">
        <w:rPr>
          <w:rFonts w:ascii="Times New Roman" w:hAnsi="Times New Roman" w:cs="Times New Roman"/>
          <w:b/>
          <w:sz w:val="24"/>
        </w:rPr>
        <w:t>y = a + b</w:t>
      </w:r>
      <m:oMath>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1</m:t>
            </m:r>
          </m:sub>
        </m:sSub>
      </m:oMath>
      <w:r w:rsidRPr="00466A9C">
        <w:rPr>
          <w:rFonts w:ascii="Times New Roman" w:hAnsi="Times New Roman" w:cs="Times New Roman"/>
          <w:b/>
          <w:sz w:val="24"/>
        </w:rPr>
        <w:t>+ b</w:t>
      </w:r>
      <m:oMath>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2</m:t>
            </m:r>
          </m:sub>
        </m:sSub>
      </m:oMath>
      <w:r w:rsidRPr="00466A9C">
        <w:rPr>
          <w:rFonts w:ascii="Times New Roman" w:hAnsi="Times New Roman" w:cs="Times New Roman"/>
          <w:b/>
          <w:sz w:val="24"/>
        </w:rPr>
        <w:t>+ b</w:t>
      </w:r>
      <m:oMath>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3</m:t>
            </m:r>
          </m:sub>
        </m:sSub>
      </m:oMath>
      <w:r w:rsidRPr="00466A9C">
        <w:rPr>
          <w:rFonts w:ascii="Times New Roman" w:hAnsi="Times New Roman" w:cs="Times New Roman"/>
          <w:b/>
          <w:sz w:val="24"/>
        </w:rPr>
        <w:t>+ b</w:t>
      </w:r>
      <m:oMath>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4</m:t>
            </m:r>
          </m:sub>
        </m:sSub>
      </m:oMath>
      <w:r w:rsidRPr="00466A9C">
        <w:rPr>
          <w:rFonts w:ascii="Times New Roman" w:hAnsi="Times New Roman" w:cs="Times New Roman"/>
          <w:b/>
          <w:sz w:val="24"/>
        </w:rPr>
        <w:t>+ b</w:t>
      </w:r>
      <m:oMath>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5</m:t>
            </m:r>
          </m:sub>
        </m:sSub>
      </m:oMath>
    </w:p>
    <w:p w14:paraId="0555B28B" w14:textId="77777777" w:rsidR="002C7FCF" w:rsidRPr="00B12064" w:rsidRDefault="002C7FCF" w:rsidP="00466A9C">
      <w:pPr>
        <w:spacing w:line="360" w:lineRule="auto"/>
        <w:ind w:left="1418" w:hanging="1418"/>
        <w:jc w:val="both"/>
        <w:rPr>
          <w:rFonts w:ascii="Times New Roman" w:hAnsi="Times New Roman" w:cs="Times New Roman"/>
        </w:rPr>
      </w:pPr>
      <w:r w:rsidRPr="00B12064">
        <w:rPr>
          <w:rFonts w:ascii="Times New Roman" w:hAnsi="Times New Roman" w:cs="Times New Roman"/>
        </w:rPr>
        <w:t>Ket:</w:t>
      </w:r>
    </w:p>
    <w:p w14:paraId="43AF357E" w14:textId="579B1AED" w:rsidR="002C7FCF" w:rsidRPr="002C7FCF" w:rsidRDefault="002C7FCF" w:rsidP="00466A9C">
      <w:pPr>
        <w:pStyle w:val="NoSpacing"/>
        <w:spacing w:line="276" w:lineRule="auto"/>
        <w:rPr>
          <w:rFonts w:ascii="Times New Roman" w:hAnsi="Times New Roman" w:cs="Times New Roman"/>
        </w:rPr>
      </w:pPr>
      <w:proofErr w:type="gramStart"/>
      <w:r w:rsidRPr="002C7FCF">
        <w:rPr>
          <w:rFonts w:ascii="Times New Roman" w:hAnsi="Times New Roman" w:cs="Times New Roman"/>
        </w:rPr>
        <w:lastRenderedPageBreak/>
        <w:t>y  =</w:t>
      </w:r>
      <w:proofErr w:type="gramEnd"/>
      <w:r w:rsidRPr="002C7FCF">
        <w:rPr>
          <w:rFonts w:ascii="Times New Roman" w:hAnsi="Times New Roman" w:cs="Times New Roman"/>
        </w:rPr>
        <w:t xml:space="preserve"> probability terjadinya kejadian (1) dan sebaliknya (0)</w:t>
      </w:r>
    </w:p>
    <w:p w14:paraId="7497394B" w14:textId="41AB8475" w:rsidR="007D314D" w:rsidRDefault="002C7FCF" w:rsidP="007D314D">
      <w:pPr>
        <w:pStyle w:val="NoSpacing"/>
        <w:numPr>
          <w:ilvl w:val="0"/>
          <w:numId w:val="9"/>
        </w:numPr>
        <w:spacing w:line="276" w:lineRule="auto"/>
        <w:ind w:left="284" w:hanging="284"/>
        <w:rPr>
          <w:rFonts w:ascii="Times New Roman" w:hAnsi="Times New Roman" w:cs="Times New Roman"/>
          <w:color w:val="000000" w:themeColor="text1"/>
        </w:rPr>
      </w:pPr>
      <w:r w:rsidRPr="00DC0C39">
        <w:rPr>
          <w:rFonts w:ascii="Times New Roman" w:hAnsi="Times New Roman" w:cs="Times New Roman"/>
          <w:color w:val="000000" w:themeColor="text1"/>
        </w:rPr>
        <w:t xml:space="preserve">= keluarga </w:t>
      </w:r>
      <w:r w:rsidR="0047150D" w:rsidRPr="00DC0C39">
        <w:rPr>
          <w:rFonts w:ascii="Times New Roman" w:hAnsi="Times New Roman" w:cs="Times New Roman"/>
          <w:color w:val="000000" w:themeColor="text1"/>
        </w:rPr>
        <w:t xml:space="preserve">miskin </w:t>
      </w:r>
      <w:r w:rsidRPr="00DC0C39">
        <w:rPr>
          <w:rFonts w:ascii="Times New Roman" w:hAnsi="Times New Roman" w:cs="Times New Roman"/>
          <w:color w:val="000000" w:themeColor="text1"/>
        </w:rPr>
        <w:t xml:space="preserve">yang memiliki </w:t>
      </w:r>
    </w:p>
    <w:p w14:paraId="33A4090D" w14:textId="687DEAF4" w:rsidR="002C7FCF" w:rsidRPr="00DC0C39" w:rsidRDefault="002C7FCF" w:rsidP="007D314D">
      <w:pPr>
        <w:pStyle w:val="NoSpacing"/>
        <w:spacing w:line="276" w:lineRule="auto"/>
        <w:ind w:left="567"/>
        <w:rPr>
          <w:rFonts w:ascii="Times New Roman" w:hAnsi="Times New Roman" w:cs="Times New Roman"/>
          <w:color w:val="000000" w:themeColor="text1"/>
        </w:rPr>
      </w:pPr>
      <w:r w:rsidRPr="00DC0C39">
        <w:rPr>
          <w:rFonts w:ascii="Times New Roman" w:hAnsi="Times New Roman" w:cs="Times New Roman"/>
          <w:color w:val="000000" w:themeColor="text1"/>
        </w:rPr>
        <w:t xml:space="preserve">ketahanan </w:t>
      </w:r>
      <w:r w:rsidR="007B7A1A" w:rsidRPr="00DC0C39">
        <w:rPr>
          <w:rFonts w:ascii="Times New Roman" w:hAnsi="Times New Roman" w:cs="Times New Roman"/>
          <w:color w:val="000000" w:themeColor="text1"/>
        </w:rPr>
        <w:t xml:space="preserve">ekonomi </w:t>
      </w:r>
      <w:r w:rsidRPr="00DC0C39">
        <w:rPr>
          <w:rFonts w:ascii="Times New Roman" w:hAnsi="Times New Roman" w:cs="Times New Roman"/>
          <w:color w:val="000000" w:themeColor="text1"/>
        </w:rPr>
        <w:t>tinggi atau kuat</w:t>
      </w:r>
    </w:p>
    <w:p w14:paraId="36FC0F3D" w14:textId="663BF892" w:rsidR="002C7FCF" w:rsidRPr="00DC0C39" w:rsidRDefault="007B7A1A" w:rsidP="007D314D">
      <w:pPr>
        <w:pStyle w:val="NoSpacing"/>
        <w:spacing w:line="276" w:lineRule="auto"/>
        <w:ind w:left="426" w:hanging="426"/>
        <w:rPr>
          <w:rFonts w:ascii="Times New Roman" w:hAnsi="Times New Roman" w:cs="Times New Roman"/>
          <w:color w:val="000000" w:themeColor="text1"/>
        </w:rPr>
      </w:pPr>
      <w:proofErr w:type="gramStart"/>
      <w:r w:rsidRPr="00DC0C39">
        <w:rPr>
          <w:rFonts w:ascii="Times New Roman" w:hAnsi="Times New Roman" w:cs="Times New Roman"/>
          <w:color w:val="000000" w:themeColor="text1"/>
        </w:rPr>
        <w:t>0  =</w:t>
      </w:r>
      <w:proofErr w:type="gramEnd"/>
      <w:r w:rsidRPr="00DC0C39">
        <w:rPr>
          <w:rFonts w:ascii="Times New Roman" w:hAnsi="Times New Roman" w:cs="Times New Roman"/>
          <w:color w:val="000000" w:themeColor="text1"/>
        </w:rPr>
        <w:t xml:space="preserve"> keluarga </w:t>
      </w:r>
      <w:r w:rsidR="0047150D" w:rsidRPr="00DC0C39">
        <w:rPr>
          <w:rFonts w:ascii="Times New Roman" w:hAnsi="Times New Roman" w:cs="Times New Roman"/>
          <w:color w:val="000000" w:themeColor="text1"/>
        </w:rPr>
        <w:t xml:space="preserve">miskin </w:t>
      </w:r>
      <w:r w:rsidRPr="00DC0C39">
        <w:rPr>
          <w:rFonts w:ascii="Times New Roman" w:hAnsi="Times New Roman" w:cs="Times New Roman"/>
          <w:color w:val="000000" w:themeColor="text1"/>
        </w:rPr>
        <w:t xml:space="preserve">yang </w:t>
      </w:r>
      <w:r w:rsidR="002C7FCF" w:rsidRPr="00DC0C39">
        <w:rPr>
          <w:rFonts w:ascii="Times New Roman" w:hAnsi="Times New Roman" w:cs="Times New Roman"/>
          <w:color w:val="000000" w:themeColor="text1"/>
        </w:rPr>
        <w:t>memiliki ketahanan</w:t>
      </w:r>
      <w:r w:rsidRPr="00DC0C39">
        <w:rPr>
          <w:rFonts w:ascii="Times New Roman" w:hAnsi="Times New Roman" w:cs="Times New Roman"/>
          <w:color w:val="000000" w:themeColor="text1"/>
        </w:rPr>
        <w:t xml:space="preserve"> ekonomi yang tidak kuat</w:t>
      </w:r>
    </w:p>
    <w:p w14:paraId="7EE176FD" w14:textId="61843EA2" w:rsidR="002C7FCF" w:rsidRDefault="0096144E" w:rsidP="008B7A76">
      <w:pPr>
        <w:pStyle w:val="NoSpacing"/>
        <w:spacing w:line="276"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oMath>
      <w:r w:rsidR="002C7FCF" w:rsidRPr="00D62E13">
        <w:rPr>
          <w:rFonts w:ascii="Times New Roman" w:hAnsi="Times New Roman" w:cs="Times New Roman"/>
        </w:rPr>
        <w:t xml:space="preserve"> = Tempat Tinggal</w:t>
      </w:r>
      <w:r w:rsidR="004458D6" w:rsidRPr="00D62E13">
        <w:rPr>
          <w:rFonts w:ascii="Times New Roman" w:hAnsi="Times New Roman" w:cs="Times New Roman"/>
        </w:rPr>
        <w:t xml:space="preserve"> </w:t>
      </w:r>
    </w:p>
    <w:p w14:paraId="40464147" w14:textId="15812217" w:rsidR="00C82F2B" w:rsidRPr="002C7FCF" w:rsidRDefault="008E226F" w:rsidP="008B7A76">
      <w:pPr>
        <w:pStyle w:val="NoSpacing"/>
        <w:spacing w:line="276" w:lineRule="auto"/>
        <w:jc w:val="both"/>
        <w:rPr>
          <w:rFonts w:ascii="Times New Roman" w:hAnsi="Times New Roman" w:cs="Times New Roman"/>
        </w:rPr>
      </w:pPr>
      <w:r>
        <w:rPr>
          <w:rFonts w:ascii="Times New Roman" w:hAnsi="Times New Roman" w:cs="Times New Roman"/>
        </w:rPr>
        <w:t xml:space="preserve">(1= </w:t>
      </w:r>
      <w:r w:rsidR="00955D97">
        <w:rPr>
          <w:rFonts w:ascii="Times New Roman" w:hAnsi="Times New Roman" w:cs="Times New Roman"/>
        </w:rPr>
        <w:t xml:space="preserve">memiliki rumah sewa </w:t>
      </w:r>
      <w:r w:rsidR="00B72362">
        <w:rPr>
          <w:rFonts w:ascii="Times New Roman" w:hAnsi="Times New Roman" w:cs="Times New Roman"/>
        </w:rPr>
        <w:t xml:space="preserve">atau memiliki rumah milik sendiri namun </w:t>
      </w:r>
      <w:r>
        <w:rPr>
          <w:rFonts w:ascii="Times New Roman" w:hAnsi="Times New Roman" w:cs="Times New Roman"/>
        </w:rPr>
        <w:t>tidak memiliki biaya perawatan rumah</w:t>
      </w:r>
      <w:r w:rsidR="00B403D1">
        <w:rPr>
          <w:rFonts w:ascii="Times New Roman" w:hAnsi="Times New Roman" w:cs="Times New Roman"/>
        </w:rPr>
        <w:t xml:space="preserve">; 2= </w:t>
      </w:r>
      <w:r w:rsidR="00B72362">
        <w:rPr>
          <w:rFonts w:ascii="Times New Roman" w:hAnsi="Times New Roman" w:cs="Times New Roman"/>
        </w:rPr>
        <w:t xml:space="preserve">memiliki rumah sewa atau </w:t>
      </w:r>
      <w:r w:rsidR="00D132F1">
        <w:rPr>
          <w:rFonts w:ascii="Times New Roman" w:hAnsi="Times New Roman" w:cs="Times New Roman"/>
        </w:rPr>
        <w:t>rumah</w:t>
      </w:r>
      <w:r w:rsidR="00B72362">
        <w:rPr>
          <w:rFonts w:ascii="Times New Roman" w:hAnsi="Times New Roman" w:cs="Times New Roman"/>
        </w:rPr>
        <w:t xml:space="preserve"> milik sendiri namun </w:t>
      </w:r>
      <w:r w:rsidR="00B403D1">
        <w:rPr>
          <w:rFonts w:ascii="Times New Roman" w:hAnsi="Times New Roman" w:cs="Times New Roman"/>
        </w:rPr>
        <w:t>memiliki biaya perawat</w:t>
      </w:r>
      <w:r>
        <w:rPr>
          <w:rFonts w:ascii="Times New Roman" w:hAnsi="Times New Roman" w:cs="Times New Roman"/>
        </w:rPr>
        <w:t xml:space="preserve">an rumah </w:t>
      </w:r>
      <w:r w:rsidR="0057795C">
        <w:rPr>
          <w:rFonts w:ascii="Times New Roman" w:hAnsi="Times New Roman" w:cs="Times New Roman"/>
        </w:rPr>
        <w:t>1</w:t>
      </w:r>
      <w:r w:rsidR="00A210C8">
        <w:rPr>
          <w:rFonts w:ascii="Times New Roman" w:hAnsi="Times New Roman" w:cs="Times New Roman"/>
        </w:rPr>
        <w:t>000</w:t>
      </w:r>
      <w:r w:rsidR="00901E75">
        <w:rPr>
          <w:rFonts w:ascii="Times New Roman" w:hAnsi="Times New Roman" w:cs="Times New Roman"/>
        </w:rPr>
        <w:t>-1</w:t>
      </w:r>
      <w:r w:rsidR="00D62E13">
        <w:rPr>
          <w:rFonts w:ascii="Times New Roman" w:hAnsi="Times New Roman" w:cs="Times New Roman"/>
        </w:rPr>
        <w:t>0.000</w:t>
      </w:r>
      <w:r w:rsidR="004675A6">
        <w:rPr>
          <w:rFonts w:ascii="Times New Roman" w:hAnsi="Times New Roman" w:cs="Times New Roman"/>
        </w:rPr>
        <w:t>/bulan</w:t>
      </w:r>
      <w:r w:rsidR="0057795C">
        <w:rPr>
          <w:rFonts w:ascii="Times New Roman" w:hAnsi="Times New Roman" w:cs="Times New Roman"/>
        </w:rPr>
        <w:t xml:space="preserve">; 3= </w:t>
      </w:r>
      <w:r w:rsidR="00B72362">
        <w:rPr>
          <w:rFonts w:ascii="Times New Roman" w:hAnsi="Times New Roman" w:cs="Times New Roman"/>
        </w:rPr>
        <w:t xml:space="preserve">memiliki rumah milik milik sendiri namun </w:t>
      </w:r>
      <w:r w:rsidR="00B403D1">
        <w:rPr>
          <w:rFonts w:ascii="Times New Roman" w:hAnsi="Times New Roman" w:cs="Times New Roman"/>
        </w:rPr>
        <w:t>memiliki biaya perawat</w:t>
      </w:r>
      <w:r w:rsidR="0057795C">
        <w:rPr>
          <w:rFonts w:ascii="Times New Roman" w:hAnsi="Times New Roman" w:cs="Times New Roman"/>
        </w:rPr>
        <w:t xml:space="preserve">an rumah </w:t>
      </w:r>
      <w:r w:rsidR="00901E75">
        <w:rPr>
          <w:rFonts w:ascii="Times New Roman" w:hAnsi="Times New Roman" w:cs="Times New Roman"/>
        </w:rPr>
        <w:t>1</w:t>
      </w:r>
      <w:r w:rsidR="0057795C">
        <w:rPr>
          <w:rFonts w:ascii="Times New Roman" w:hAnsi="Times New Roman" w:cs="Times New Roman"/>
        </w:rPr>
        <w:t>1000</w:t>
      </w:r>
      <w:r w:rsidR="00901E75">
        <w:rPr>
          <w:rFonts w:ascii="Times New Roman" w:hAnsi="Times New Roman" w:cs="Times New Roman"/>
        </w:rPr>
        <w:t>-20</w:t>
      </w:r>
      <w:r w:rsidR="0057795C">
        <w:rPr>
          <w:rFonts w:ascii="Times New Roman" w:hAnsi="Times New Roman" w:cs="Times New Roman"/>
        </w:rPr>
        <w:t>.000/bulan</w:t>
      </w:r>
      <w:r w:rsidR="00B403D1">
        <w:rPr>
          <w:rFonts w:ascii="Times New Roman" w:hAnsi="Times New Roman" w:cs="Times New Roman"/>
        </w:rPr>
        <w:t xml:space="preserve">; 4= </w:t>
      </w:r>
      <w:r w:rsidR="00B60D4E">
        <w:rPr>
          <w:rFonts w:ascii="Times New Roman" w:hAnsi="Times New Roman" w:cs="Times New Roman"/>
        </w:rPr>
        <w:t xml:space="preserve">memiliki rumah milik sendiri dan </w:t>
      </w:r>
      <w:r w:rsidR="00280719">
        <w:rPr>
          <w:rFonts w:ascii="Times New Roman" w:hAnsi="Times New Roman" w:cs="Times New Roman"/>
        </w:rPr>
        <w:t>memiliki biaya perawatan rumah &gt;</w:t>
      </w:r>
      <w:r w:rsidR="00901E75">
        <w:rPr>
          <w:rFonts w:ascii="Times New Roman" w:hAnsi="Times New Roman" w:cs="Times New Roman"/>
        </w:rPr>
        <w:t>2</w:t>
      </w:r>
      <w:r w:rsidR="00280719">
        <w:rPr>
          <w:rFonts w:ascii="Times New Roman" w:hAnsi="Times New Roman" w:cs="Times New Roman"/>
        </w:rPr>
        <w:t>0.000/bulan)</w:t>
      </w:r>
    </w:p>
    <w:p w14:paraId="2A9ED454" w14:textId="20A286F5" w:rsidR="002C7FCF" w:rsidRPr="002C7FCF" w:rsidRDefault="0096144E" w:rsidP="008B7A76">
      <w:pPr>
        <w:pStyle w:val="NoSpacing"/>
        <w:spacing w:line="276"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oMath>
      <w:r w:rsidR="002C7FCF" w:rsidRPr="002C7FCF">
        <w:rPr>
          <w:rFonts w:ascii="Times New Roman" w:hAnsi="Times New Roman" w:cs="Times New Roman"/>
        </w:rPr>
        <w:t xml:space="preserve"> = Pendapatan Perkapita</w:t>
      </w:r>
      <w:r w:rsidR="00DC0C39">
        <w:rPr>
          <w:rFonts w:ascii="Times New Roman" w:hAnsi="Times New Roman" w:cs="Times New Roman"/>
        </w:rPr>
        <w:t xml:space="preserve"> (1</w:t>
      </w:r>
      <w:r w:rsidR="00482D7A">
        <w:rPr>
          <w:rFonts w:ascii="Times New Roman" w:hAnsi="Times New Roman" w:cs="Times New Roman"/>
        </w:rPr>
        <w:t xml:space="preserve"> =</w:t>
      </w:r>
      <w:r w:rsidR="00166E6F">
        <w:rPr>
          <w:rFonts w:ascii="Times New Roman" w:hAnsi="Times New Roman" w:cs="Times New Roman"/>
        </w:rPr>
        <w:t xml:space="preserve"> pengeluaran perbulan memiliki selisih &gt;50% dari jumlah </w:t>
      </w:r>
      <w:r w:rsidR="00D92032">
        <w:rPr>
          <w:rFonts w:ascii="Times New Roman" w:hAnsi="Times New Roman" w:cs="Times New Roman"/>
        </w:rPr>
        <w:t>pendapatan</w:t>
      </w:r>
      <w:r w:rsidR="00166E6F">
        <w:rPr>
          <w:rFonts w:ascii="Times New Roman" w:hAnsi="Times New Roman" w:cs="Times New Roman"/>
        </w:rPr>
        <w:t xml:space="preserve"> </w:t>
      </w:r>
      <w:proofErr w:type="gramStart"/>
      <w:r w:rsidR="00166E6F">
        <w:rPr>
          <w:rFonts w:ascii="Times New Roman" w:hAnsi="Times New Roman" w:cs="Times New Roman"/>
        </w:rPr>
        <w:t xml:space="preserve">perbulan </w:t>
      </w:r>
      <w:r w:rsidR="00D92032">
        <w:rPr>
          <w:rFonts w:ascii="Times New Roman" w:hAnsi="Times New Roman" w:cs="Times New Roman"/>
        </w:rPr>
        <w:t xml:space="preserve"> atau</w:t>
      </w:r>
      <w:proofErr w:type="gramEnd"/>
      <w:r w:rsidR="00D92032">
        <w:rPr>
          <w:rFonts w:ascii="Times New Roman" w:hAnsi="Times New Roman" w:cs="Times New Roman"/>
        </w:rPr>
        <w:t xml:space="preserve"> GK</w:t>
      </w:r>
      <w:r w:rsidR="00166E6F">
        <w:rPr>
          <w:rFonts w:ascii="Times New Roman" w:hAnsi="Times New Roman" w:cs="Times New Roman"/>
        </w:rPr>
        <w:t xml:space="preserve">; 2 = pengeluaran perbulan memiliki selisih </w:t>
      </w:r>
      <w:r w:rsidR="00D92032">
        <w:rPr>
          <w:rFonts w:ascii="Times New Roman" w:hAnsi="Times New Roman" w:cs="Times New Roman"/>
        </w:rPr>
        <w:t xml:space="preserve">&lt;50% dari pendapatan atau </w:t>
      </w:r>
      <w:r w:rsidR="00166E6F">
        <w:rPr>
          <w:rFonts w:ascii="Times New Roman" w:hAnsi="Times New Roman" w:cs="Times New Roman"/>
        </w:rPr>
        <w:t>GK); 3 = antara pendapatan dan pengeluaran memiliki jumlah yang sama dengan jumlah GK; 4 = pendapatan jika dikurang pengeluaran perbulan memiliki sisa &gt; GK</w:t>
      </w:r>
      <w:r w:rsidR="00DC0C39">
        <w:rPr>
          <w:rFonts w:ascii="Times New Roman" w:hAnsi="Times New Roman" w:cs="Times New Roman"/>
        </w:rPr>
        <w:t>)</w:t>
      </w:r>
    </w:p>
    <w:p w14:paraId="2A445D47" w14:textId="6FEE8F8B" w:rsidR="002C7FCF" w:rsidRPr="002C7FCF" w:rsidRDefault="0096144E" w:rsidP="008B7A76">
      <w:pPr>
        <w:pStyle w:val="NoSpacing"/>
        <w:spacing w:line="276"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3</m:t>
            </m:r>
          </m:sub>
        </m:sSub>
      </m:oMath>
      <w:r w:rsidR="002C7FCF" w:rsidRPr="002C7FCF">
        <w:rPr>
          <w:rFonts w:ascii="Times New Roman" w:hAnsi="Times New Roman" w:cs="Times New Roman"/>
        </w:rPr>
        <w:t xml:space="preserve"> = Aset dan Liabilities</w:t>
      </w:r>
      <w:r w:rsidR="00166E6F">
        <w:rPr>
          <w:rFonts w:ascii="Times New Roman" w:hAnsi="Times New Roman" w:cs="Times New Roman"/>
        </w:rPr>
        <w:t xml:space="preserve"> </w:t>
      </w:r>
      <w:r w:rsidR="00D92032">
        <w:rPr>
          <w:rFonts w:ascii="Times New Roman" w:hAnsi="Times New Roman" w:cs="Times New Roman"/>
        </w:rPr>
        <w:t>(1 = hutang perbulan memiliki selisih &gt;50% dari aset atau pendapatan perbulan; 2 = hutang perbulan memiliki selisih &lt;50% dari aset atau pendapatan); 3 = antara hutang dan aset memiliki jumlah yang sama; 4 = aset jika dikurang hutang perbulan memiliki nilai &gt; dari pendapatan)</w:t>
      </w:r>
    </w:p>
    <w:p w14:paraId="259770C3" w14:textId="77777777" w:rsidR="008B7A76" w:rsidRDefault="0096144E" w:rsidP="008B7A76">
      <w:pPr>
        <w:pStyle w:val="NoSpacing"/>
        <w:spacing w:line="276"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4</m:t>
            </m:r>
          </m:sub>
        </m:sSub>
      </m:oMath>
      <w:r w:rsidR="002C7FCF" w:rsidRPr="002C7FCF">
        <w:rPr>
          <w:rFonts w:ascii="Times New Roman" w:hAnsi="Times New Roman" w:cs="Times New Roman"/>
        </w:rPr>
        <w:t xml:space="preserve"> = Pembiayaan Pendidikan Anak</w:t>
      </w:r>
      <w:r w:rsidR="00FF5EB6">
        <w:rPr>
          <w:rFonts w:ascii="Times New Roman" w:hAnsi="Times New Roman" w:cs="Times New Roman"/>
        </w:rPr>
        <w:t xml:space="preserve"> </w:t>
      </w:r>
    </w:p>
    <w:p w14:paraId="5D08C724" w14:textId="3DCDA5AF" w:rsidR="008B7A76" w:rsidRDefault="00FF5EB6" w:rsidP="008B7A76">
      <w:pPr>
        <w:pStyle w:val="NoSpacing"/>
        <w:spacing w:line="276" w:lineRule="auto"/>
        <w:jc w:val="both"/>
        <w:rPr>
          <w:rFonts w:ascii="Times New Roman" w:hAnsi="Times New Roman" w:cs="Times New Roman"/>
        </w:rPr>
      </w:pPr>
      <w:r>
        <w:rPr>
          <w:rFonts w:ascii="Times New Roman" w:hAnsi="Times New Roman" w:cs="Times New Roman"/>
        </w:rPr>
        <w:t>(1 = hanya mendapatkan</w:t>
      </w:r>
      <w:r w:rsidR="0081350B">
        <w:rPr>
          <w:rFonts w:ascii="Times New Roman" w:hAnsi="Times New Roman" w:cs="Times New Roman"/>
        </w:rPr>
        <w:t xml:space="preserve"> bantuan biaya sekolah</w:t>
      </w:r>
      <w:r>
        <w:rPr>
          <w:rFonts w:ascii="Times New Roman" w:hAnsi="Times New Roman" w:cs="Times New Roman"/>
        </w:rPr>
        <w:t xml:space="preserve">; 2 = mendapatkan </w:t>
      </w:r>
      <w:r w:rsidR="0081350B">
        <w:rPr>
          <w:rFonts w:ascii="Times New Roman" w:hAnsi="Times New Roman" w:cs="Times New Roman"/>
        </w:rPr>
        <w:t xml:space="preserve">bantuan biaya sekolah dan perlengkapan sekolah anak; </w:t>
      </w:r>
    </w:p>
    <w:p w14:paraId="1559F0EF" w14:textId="77777777" w:rsidR="008B7A76" w:rsidRDefault="008B7A76" w:rsidP="008B7A76">
      <w:pPr>
        <w:pStyle w:val="NoSpacing"/>
        <w:spacing w:line="276" w:lineRule="auto"/>
        <w:jc w:val="both"/>
        <w:rPr>
          <w:rFonts w:ascii="Times New Roman" w:hAnsi="Times New Roman" w:cs="Times New Roman"/>
        </w:rPr>
      </w:pPr>
      <w:r>
        <w:rPr>
          <w:rFonts w:ascii="Times New Roman" w:hAnsi="Times New Roman" w:cs="Times New Roman"/>
        </w:rPr>
        <w:t>3= mendapatkan bantuan biaya sekolah, perlengkapan sekolah anak, dan mampu</w:t>
      </w:r>
      <w:r w:rsidR="00FF5EB6">
        <w:rPr>
          <w:rFonts w:ascii="Times New Roman" w:hAnsi="Times New Roman" w:cs="Times New Roman"/>
        </w:rPr>
        <w:t xml:space="preserve"> memenuhi</w:t>
      </w:r>
      <w:r>
        <w:rPr>
          <w:rFonts w:ascii="Times New Roman" w:hAnsi="Times New Roman" w:cs="Times New Roman"/>
        </w:rPr>
        <w:t xml:space="preserve"> uang transport sekolah anak;</w:t>
      </w:r>
      <w:r w:rsidR="00FF5EB6">
        <w:rPr>
          <w:rFonts w:ascii="Times New Roman" w:hAnsi="Times New Roman" w:cs="Times New Roman"/>
        </w:rPr>
        <w:t xml:space="preserve"> </w:t>
      </w:r>
    </w:p>
    <w:p w14:paraId="6278A98B" w14:textId="367CC9CE" w:rsidR="00466A9C" w:rsidRDefault="008B7A76" w:rsidP="008B7A76">
      <w:pPr>
        <w:pStyle w:val="NoSpacing"/>
        <w:spacing w:line="276" w:lineRule="auto"/>
        <w:jc w:val="both"/>
        <w:rPr>
          <w:rFonts w:ascii="Times New Roman" w:hAnsi="Times New Roman" w:cs="Times New Roman"/>
        </w:rPr>
      </w:pPr>
      <w:r>
        <w:rPr>
          <w:rFonts w:ascii="Times New Roman" w:hAnsi="Times New Roman" w:cs="Times New Roman"/>
        </w:rPr>
        <w:t xml:space="preserve">4 = mendapatkan bantuan biaya sekolah, perlengkapan sekolah anak, mampu </w:t>
      </w:r>
      <w:r>
        <w:rPr>
          <w:rFonts w:ascii="Times New Roman" w:hAnsi="Times New Roman" w:cs="Times New Roman"/>
        </w:rPr>
        <w:lastRenderedPageBreak/>
        <w:t>memenuhi uang transport sekolah anak, mendapatkan beasiswa, mampu memenuhi les tambahan untuk anak</w:t>
      </w:r>
      <w:r w:rsidR="00DC0C39">
        <w:rPr>
          <w:rFonts w:ascii="Times New Roman" w:hAnsi="Times New Roman" w:cs="Times New Roman"/>
        </w:rPr>
        <w:t>)</w:t>
      </w:r>
    </w:p>
    <w:p w14:paraId="63CC90E4" w14:textId="58ED3A83" w:rsidR="00F014F3" w:rsidRPr="00396677" w:rsidRDefault="0096144E" w:rsidP="00396677">
      <w:pPr>
        <w:pStyle w:val="NoSpacing"/>
        <w:spacing w:line="276"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5</m:t>
            </m:r>
          </m:sub>
        </m:sSub>
      </m:oMath>
      <w:r w:rsidR="002C7FCF" w:rsidRPr="002C7FCF">
        <w:rPr>
          <w:rFonts w:ascii="Times New Roman" w:hAnsi="Times New Roman" w:cs="Times New Roman"/>
        </w:rPr>
        <w:t xml:space="preserve"> = </w:t>
      </w:r>
      <w:r w:rsidR="002C7FCF" w:rsidRPr="00396677">
        <w:rPr>
          <w:rFonts w:ascii="Times New Roman" w:hAnsi="Times New Roman" w:cs="Times New Roman"/>
        </w:rPr>
        <w:t>Jaminan Keluarg</w:t>
      </w:r>
      <w:r w:rsidR="00DC0C39" w:rsidRPr="00396677">
        <w:rPr>
          <w:rFonts w:ascii="Times New Roman" w:hAnsi="Times New Roman" w:cs="Times New Roman"/>
        </w:rPr>
        <w:t>a (</w:t>
      </w:r>
      <w:r w:rsidR="00F014F3">
        <w:rPr>
          <w:rFonts w:ascii="Times New Roman" w:hAnsi="Times New Roman" w:cs="Times New Roman"/>
          <w:color w:val="000000" w:themeColor="text1"/>
        </w:rPr>
        <w:t xml:space="preserve">1= tidak memiliki tabungan dan tidak memiliki jaminan kesehatan; 2 = tidak memiliki tabungan namun memiliki </w:t>
      </w:r>
      <w:r w:rsidR="0058473B">
        <w:rPr>
          <w:rFonts w:ascii="Times New Roman" w:hAnsi="Times New Roman" w:cs="Times New Roman"/>
          <w:color w:val="000000" w:themeColor="text1"/>
        </w:rPr>
        <w:t>jaminan kesehatan gratis dari pemerintah; 3=</w:t>
      </w:r>
      <w:r w:rsidR="000C4846">
        <w:rPr>
          <w:rFonts w:ascii="Times New Roman" w:hAnsi="Times New Roman" w:cs="Times New Roman"/>
          <w:color w:val="000000" w:themeColor="text1"/>
        </w:rPr>
        <w:t xml:space="preserve"> memiliki tabungan Rp10.000-100.000/bulan </w:t>
      </w:r>
      <w:r w:rsidR="00925F80">
        <w:rPr>
          <w:rFonts w:ascii="Times New Roman" w:hAnsi="Times New Roman" w:cs="Times New Roman"/>
          <w:color w:val="000000" w:themeColor="text1"/>
        </w:rPr>
        <w:t xml:space="preserve">namun </w:t>
      </w:r>
      <w:r w:rsidR="000C4846">
        <w:rPr>
          <w:rFonts w:ascii="Times New Roman" w:hAnsi="Times New Roman" w:cs="Times New Roman"/>
          <w:color w:val="000000" w:themeColor="text1"/>
        </w:rPr>
        <w:t>memiliki jaminan kesehatan gratis dari pemerintah</w:t>
      </w:r>
      <w:r w:rsidR="00396677">
        <w:rPr>
          <w:rFonts w:ascii="Times New Roman" w:hAnsi="Times New Roman" w:cs="Times New Roman"/>
          <w:color w:val="000000" w:themeColor="text1"/>
        </w:rPr>
        <w:t xml:space="preserve"> atau tidak memiliki tabungan namun mampu membayar iuran jaminan kesehatan</w:t>
      </w:r>
      <w:r w:rsidR="000C4846">
        <w:rPr>
          <w:rFonts w:ascii="Times New Roman" w:hAnsi="Times New Roman" w:cs="Times New Roman"/>
          <w:color w:val="000000" w:themeColor="text1"/>
        </w:rPr>
        <w:t xml:space="preserve">; 4= memiliki tabungan </w:t>
      </w:r>
      <w:r w:rsidR="00396677">
        <w:rPr>
          <w:rFonts w:ascii="Times New Roman" w:hAnsi="Times New Roman" w:cs="Times New Roman"/>
          <w:color w:val="000000" w:themeColor="text1"/>
        </w:rPr>
        <w:t>&gt;Rp100.000/bulan dan mampu membayar iuran jaminan kesehatan)</w:t>
      </w:r>
    </w:p>
    <w:p w14:paraId="1A2580F4" w14:textId="16F655DA" w:rsidR="007D314D" w:rsidRPr="0082233B" w:rsidRDefault="007D314D" w:rsidP="00B81EBE">
      <w:pPr>
        <w:spacing w:after="0" w:line="360" w:lineRule="auto"/>
        <w:ind w:firstLine="851"/>
        <w:jc w:val="both"/>
        <w:rPr>
          <w:rFonts w:ascii="Times New Roman" w:hAnsi="Times New Roman" w:cs="Times New Roman"/>
          <w:color w:val="000000" w:themeColor="text1"/>
          <w:sz w:val="24"/>
          <w:szCs w:val="24"/>
          <w:lang w:val="en-US"/>
        </w:rPr>
      </w:pPr>
      <w:r w:rsidRPr="0082233B">
        <w:rPr>
          <w:rFonts w:ascii="Times New Roman" w:hAnsi="Times New Roman" w:cs="Times New Roman"/>
          <w:color w:val="000000" w:themeColor="text1"/>
          <w:sz w:val="24"/>
          <w:szCs w:val="24"/>
          <w:lang w:val="en-US"/>
        </w:rPr>
        <w:t>Data variable independen dengan skala ordinal diubah menjadi skala interval dengan metode MSI (Method of Succesive Interval). Kemudian data diolah dengan menggunakan analisis regresi logistic. Langkah pertama dilakukan uji kecocokan model (</w:t>
      </w:r>
      <w:r w:rsidRPr="0082233B">
        <w:rPr>
          <w:rFonts w:ascii="Times New Roman" w:hAnsi="Times New Roman" w:cs="Times New Roman"/>
          <w:i/>
          <w:color w:val="000000" w:themeColor="text1"/>
          <w:sz w:val="24"/>
          <w:szCs w:val="24"/>
          <w:lang w:val="en-US"/>
        </w:rPr>
        <w:t>Goodness of Fit</w:t>
      </w:r>
      <w:r w:rsidRPr="0082233B">
        <w:rPr>
          <w:rFonts w:ascii="Times New Roman" w:hAnsi="Times New Roman" w:cs="Times New Roman"/>
          <w:color w:val="000000" w:themeColor="text1"/>
          <w:sz w:val="24"/>
          <w:szCs w:val="24"/>
          <w:lang w:val="en-US"/>
        </w:rPr>
        <w:t>)</w:t>
      </w:r>
      <w:r w:rsidR="00665427" w:rsidRPr="0082233B">
        <w:rPr>
          <w:rFonts w:ascii="Times New Roman" w:hAnsi="Times New Roman" w:cs="Times New Roman"/>
          <w:color w:val="000000" w:themeColor="text1"/>
          <w:sz w:val="24"/>
          <w:szCs w:val="24"/>
          <w:lang w:val="en-US"/>
        </w:rPr>
        <w:t xml:space="preserve"> untuk </w:t>
      </w:r>
      <w:r w:rsidR="00B81EBE" w:rsidRPr="0082233B">
        <w:rPr>
          <w:rFonts w:ascii="Times New Roman" w:hAnsi="Times New Roman" w:cs="Times New Roman"/>
          <w:color w:val="000000" w:themeColor="text1"/>
          <w:sz w:val="24"/>
          <w:szCs w:val="24"/>
          <w:lang w:val="en-US"/>
        </w:rPr>
        <w:t xml:space="preserve">menguji keselarasan antara model dengan nilai observasinya, dengan </w:t>
      </w:r>
      <w:r w:rsidR="00B81EBE" w:rsidRPr="0082233B">
        <w:rPr>
          <w:rFonts w:ascii="Times New Roman" w:hAnsi="Times New Roman" w:cs="Times New Roman"/>
          <w:i/>
          <w:color w:val="000000" w:themeColor="text1"/>
          <w:sz w:val="24"/>
          <w:szCs w:val="24"/>
          <w:lang w:val="en-US"/>
        </w:rPr>
        <w:t xml:space="preserve">Hosmer and Lemeshow Test. </w:t>
      </w:r>
      <w:r w:rsidR="00B81EBE" w:rsidRPr="0082233B">
        <w:rPr>
          <w:rFonts w:ascii="Times New Roman" w:hAnsi="Times New Roman" w:cs="Times New Roman"/>
          <w:color w:val="000000" w:themeColor="text1"/>
          <w:sz w:val="24"/>
          <w:szCs w:val="24"/>
          <w:lang w:val="en-US"/>
        </w:rPr>
        <w:t xml:space="preserve">Hipotesis dalam pengujian ini </w:t>
      </w:r>
      <w:proofErr w:type="gramStart"/>
      <w:r w:rsidR="00B81EBE" w:rsidRPr="0082233B">
        <w:rPr>
          <w:rFonts w:ascii="Times New Roman" w:hAnsi="Times New Roman" w:cs="Times New Roman"/>
          <w:color w:val="000000" w:themeColor="text1"/>
          <w:sz w:val="24"/>
          <w:szCs w:val="24"/>
          <w:lang w:val="en-US"/>
        </w:rPr>
        <w:t>adalah :</w:t>
      </w:r>
      <w:proofErr w:type="gramEnd"/>
    </w:p>
    <w:p w14:paraId="58E62B19" w14:textId="77777777" w:rsidR="00B81EBE" w:rsidRPr="0082233B" w:rsidRDefault="00B81EBE" w:rsidP="00B81EBE">
      <w:pPr>
        <w:spacing w:after="0" w:line="360" w:lineRule="auto"/>
        <w:jc w:val="both"/>
        <w:rPr>
          <w:rFonts w:ascii="Times New Roman" w:hAnsi="Times New Roman" w:cs="Times New Roman"/>
          <w:color w:val="000000" w:themeColor="text1"/>
          <w:sz w:val="24"/>
          <w:szCs w:val="24"/>
          <w:lang w:val="en-US"/>
        </w:rPr>
      </w:pPr>
      <w:r w:rsidRPr="0082233B">
        <w:rPr>
          <w:rFonts w:ascii="Times New Roman" w:hAnsi="Times New Roman" w:cs="Times New Roman"/>
          <w:color w:val="000000" w:themeColor="text1"/>
          <w:sz w:val="24"/>
          <w:szCs w:val="24"/>
          <w:lang w:val="en-US"/>
        </w:rPr>
        <w:t>H</w:t>
      </w:r>
      <w:proofErr w:type="gramStart"/>
      <w:r w:rsidRPr="0082233B">
        <w:rPr>
          <w:rFonts w:ascii="Times New Roman" w:hAnsi="Times New Roman" w:cs="Times New Roman"/>
          <w:color w:val="000000" w:themeColor="text1"/>
          <w:sz w:val="24"/>
          <w:szCs w:val="24"/>
          <w:lang w:val="en-US"/>
        </w:rPr>
        <w:t>0 :</w:t>
      </w:r>
      <w:proofErr w:type="gramEnd"/>
      <w:r w:rsidRPr="0082233B">
        <w:rPr>
          <w:rFonts w:ascii="Times New Roman" w:hAnsi="Times New Roman" w:cs="Times New Roman"/>
          <w:color w:val="000000" w:themeColor="text1"/>
          <w:sz w:val="24"/>
          <w:szCs w:val="24"/>
          <w:lang w:val="en-US"/>
        </w:rPr>
        <w:t xml:space="preserve"> Model sesuai dengan nilai   </w:t>
      </w:r>
    </w:p>
    <w:p w14:paraId="227C55DA" w14:textId="5E1E826F" w:rsidR="00B81EBE" w:rsidRPr="0082233B" w:rsidRDefault="00B81EBE" w:rsidP="00B81EBE">
      <w:pPr>
        <w:spacing w:after="0" w:line="360" w:lineRule="auto"/>
        <w:jc w:val="both"/>
        <w:rPr>
          <w:rFonts w:ascii="Times New Roman" w:hAnsi="Times New Roman" w:cs="Times New Roman"/>
          <w:color w:val="000000" w:themeColor="text1"/>
          <w:sz w:val="24"/>
          <w:szCs w:val="24"/>
          <w:lang w:val="en-US"/>
        </w:rPr>
      </w:pPr>
      <w:r w:rsidRPr="0082233B">
        <w:rPr>
          <w:rFonts w:ascii="Times New Roman" w:hAnsi="Times New Roman" w:cs="Times New Roman"/>
          <w:color w:val="000000" w:themeColor="text1"/>
          <w:sz w:val="24"/>
          <w:szCs w:val="24"/>
          <w:lang w:val="en-US"/>
        </w:rPr>
        <w:t xml:space="preserve">        observasinya</w:t>
      </w:r>
    </w:p>
    <w:p w14:paraId="537ECD3E" w14:textId="77777777" w:rsidR="00B81EBE" w:rsidRPr="0082233B" w:rsidRDefault="00B81EBE" w:rsidP="00B81EBE">
      <w:pPr>
        <w:spacing w:after="0" w:line="360" w:lineRule="auto"/>
        <w:jc w:val="both"/>
        <w:rPr>
          <w:rFonts w:ascii="Times New Roman" w:hAnsi="Times New Roman" w:cs="Times New Roman"/>
          <w:color w:val="000000" w:themeColor="text1"/>
          <w:sz w:val="24"/>
          <w:szCs w:val="24"/>
          <w:lang w:val="en-US"/>
        </w:rPr>
      </w:pPr>
      <w:r w:rsidRPr="0082233B">
        <w:rPr>
          <w:rFonts w:ascii="Times New Roman" w:hAnsi="Times New Roman" w:cs="Times New Roman"/>
          <w:color w:val="000000" w:themeColor="text1"/>
          <w:sz w:val="24"/>
          <w:szCs w:val="24"/>
          <w:lang w:val="en-US"/>
        </w:rPr>
        <w:t>H</w:t>
      </w:r>
      <w:proofErr w:type="gramStart"/>
      <w:r w:rsidRPr="0082233B">
        <w:rPr>
          <w:rFonts w:ascii="Times New Roman" w:hAnsi="Times New Roman" w:cs="Times New Roman"/>
          <w:color w:val="000000" w:themeColor="text1"/>
          <w:sz w:val="24"/>
          <w:szCs w:val="24"/>
          <w:lang w:val="en-US"/>
        </w:rPr>
        <w:t>1 :</w:t>
      </w:r>
      <w:proofErr w:type="gramEnd"/>
      <w:r w:rsidRPr="0082233B">
        <w:rPr>
          <w:rFonts w:ascii="Times New Roman" w:hAnsi="Times New Roman" w:cs="Times New Roman"/>
          <w:color w:val="000000" w:themeColor="text1"/>
          <w:sz w:val="24"/>
          <w:szCs w:val="24"/>
          <w:lang w:val="en-US"/>
        </w:rPr>
        <w:t xml:space="preserve"> Model tidak sesuai dengan nilai </w:t>
      </w:r>
    </w:p>
    <w:p w14:paraId="034854E1" w14:textId="58DBFC2C" w:rsidR="00B81EBE" w:rsidRPr="0082233B" w:rsidRDefault="00B81EBE" w:rsidP="00B81EBE">
      <w:pPr>
        <w:spacing w:after="0" w:line="360" w:lineRule="auto"/>
        <w:jc w:val="both"/>
        <w:rPr>
          <w:rFonts w:ascii="Times New Roman" w:hAnsi="Times New Roman" w:cs="Times New Roman"/>
          <w:color w:val="000000" w:themeColor="text1"/>
          <w:sz w:val="24"/>
          <w:szCs w:val="24"/>
          <w:lang w:val="en-US"/>
        </w:rPr>
      </w:pPr>
      <w:r w:rsidRPr="0082233B">
        <w:rPr>
          <w:rFonts w:ascii="Times New Roman" w:hAnsi="Times New Roman" w:cs="Times New Roman"/>
          <w:color w:val="000000" w:themeColor="text1"/>
          <w:sz w:val="24"/>
          <w:szCs w:val="24"/>
          <w:lang w:val="en-US"/>
        </w:rPr>
        <w:t xml:space="preserve">        observasinya</w:t>
      </w:r>
    </w:p>
    <w:p w14:paraId="08759A57" w14:textId="0DD7A8C5" w:rsidR="00B81EBE" w:rsidRPr="0082233B" w:rsidRDefault="00B81EBE" w:rsidP="00B81EBE">
      <w:pPr>
        <w:spacing w:line="360" w:lineRule="auto"/>
        <w:jc w:val="both"/>
        <w:rPr>
          <w:rFonts w:ascii="Times New Roman" w:hAnsi="Times New Roman" w:cs="Times New Roman"/>
          <w:color w:val="000000" w:themeColor="text1"/>
          <w:sz w:val="24"/>
          <w:szCs w:val="24"/>
          <w:lang w:val="en-US"/>
        </w:rPr>
      </w:pPr>
      <w:r w:rsidRPr="0082233B">
        <w:rPr>
          <w:rFonts w:ascii="Times New Roman" w:hAnsi="Times New Roman" w:cs="Times New Roman"/>
          <w:color w:val="000000" w:themeColor="text1"/>
          <w:sz w:val="24"/>
          <w:szCs w:val="24"/>
          <w:lang w:val="en-US"/>
        </w:rPr>
        <w:t>Model regresi dapat diterima jika berhasil menerima Ho dan dapat dilanjutkan pada tahap uji parameter serentak (</w:t>
      </w:r>
      <w:r w:rsidR="0055174C" w:rsidRPr="0082233B">
        <w:rPr>
          <w:rFonts w:ascii="Times New Roman" w:hAnsi="Times New Roman" w:cs="Times New Roman"/>
          <w:i/>
          <w:color w:val="000000" w:themeColor="text1"/>
          <w:sz w:val="24"/>
          <w:szCs w:val="24"/>
          <w:lang w:val="en-US"/>
        </w:rPr>
        <w:t>Omnibus Tests of Model Coefficients</w:t>
      </w:r>
      <w:r w:rsidR="0055174C" w:rsidRPr="0082233B">
        <w:rPr>
          <w:rFonts w:ascii="Times New Roman" w:hAnsi="Times New Roman" w:cs="Times New Roman"/>
          <w:color w:val="000000" w:themeColor="text1"/>
          <w:sz w:val="24"/>
          <w:szCs w:val="24"/>
          <w:lang w:val="en-US"/>
        </w:rPr>
        <w:t>), selanjutnya tahap uji parameter parsial (Uji-</w:t>
      </w:r>
      <w:r w:rsidR="0055174C" w:rsidRPr="0082233B">
        <w:rPr>
          <w:rFonts w:ascii="Times New Roman" w:hAnsi="Times New Roman" w:cs="Times New Roman"/>
          <w:i/>
          <w:color w:val="000000" w:themeColor="text1"/>
          <w:sz w:val="24"/>
          <w:szCs w:val="24"/>
          <w:lang w:val="en-US"/>
        </w:rPr>
        <w:t>Wald</w:t>
      </w:r>
      <w:r w:rsidR="0055174C" w:rsidRPr="0082233B">
        <w:rPr>
          <w:rFonts w:ascii="Times New Roman" w:hAnsi="Times New Roman" w:cs="Times New Roman"/>
          <w:color w:val="000000" w:themeColor="text1"/>
          <w:sz w:val="24"/>
          <w:szCs w:val="24"/>
          <w:lang w:val="en-US"/>
        </w:rPr>
        <w:t>)</w:t>
      </w:r>
      <w:r w:rsidR="00F620A4" w:rsidRPr="0082233B">
        <w:rPr>
          <w:rFonts w:ascii="Times New Roman" w:hAnsi="Times New Roman" w:cs="Times New Roman"/>
          <w:color w:val="000000" w:themeColor="text1"/>
          <w:sz w:val="24"/>
          <w:szCs w:val="24"/>
          <w:lang w:val="en-US"/>
        </w:rPr>
        <w:t xml:space="preserve"> dan interpretasi nilai koefisien regresi dengan </w:t>
      </w:r>
      <w:r w:rsidR="00F620A4" w:rsidRPr="0082233B">
        <w:rPr>
          <w:rFonts w:ascii="Times New Roman" w:hAnsi="Times New Roman" w:cs="Times New Roman"/>
          <w:i/>
          <w:color w:val="000000" w:themeColor="text1"/>
          <w:sz w:val="24"/>
          <w:szCs w:val="24"/>
          <w:lang w:val="en-US"/>
        </w:rPr>
        <w:t>Odds Ratio (Exp(B))</w:t>
      </w:r>
      <w:r w:rsidR="0055174C" w:rsidRPr="0082233B">
        <w:rPr>
          <w:rFonts w:ascii="Times New Roman" w:hAnsi="Times New Roman" w:cs="Times New Roman"/>
          <w:i/>
          <w:color w:val="000000" w:themeColor="text1"/>
          <w:sz w:val="24"/>
          <w:szCs w:val="24"/>
          <w:lang w:val="en-US"/>
        </w:rPr>
        <w:t>.</w:t>
      </w:r>
    </w:p>
    <w:p w14:paraId="2BECB7F2" w14:textId="0041B518" w:rsidR="00A50D3F" w:rsidRPr="007B7A1A" w:rsidRDefault="007B7A1A" w:rsidP="00691550">
      <w:pPr>
        <w:pStyle w:val="ListParagraph"/>
        <w:spacing w:line="360" w:lineRule="auto"/>
        <w:ind w:left="0"/>
        <w:jc w:val="both"/>
        <w:outlineLvl w:val="2"/>
        <w:rPr>
          <w:rStyle w:val="A17"/>
          <w:rFonts w:ascii="Times New Roman" w:hAnsi="Times New Roman" w:cs="Times New Roman"/>
          <w:b/>
          <w:sz w:val="24"/>
          <w:szCs w:val="24"/>
          <w:lang w:val="en-US"/>
        </w:rPr>
      </w:pPr>
      <w:r>
        <w:rPr>
          <w:rStyle w:val="A17"/>
          <w:rFonts w:ascii="Times New Roman" w:hAnsi="Times New Roman" w:cs="Times New Roman"/>
          <w:b/>
          <w:sz w:val="24"/>
          <w:szCs w:val="24"/>
          <w:lang w:val="en-US"/>
        </w:rPr>
        <w:lastRenderedPageBreak/>
        <w:t>HASIL DAN PEMBAHASAN</w:t>
      </w:r>
    </w:p>
    <w:p w14:paraId="1B644775" w14:textId="77777777" w:rsidR="007B7A1A" w:rsidRDefault="007B7A1A" w:rsidP="001D78C1">
      <w:pPr>
        <w:pStyle w:val="ListParagraph"/>
        <w:spacing w:after="0" w:line="360" w:lineRule="auto"/>
        <w:ind w:left="0"/>
        <w:jc w:val="both"/>
        <w:rPr>
          <w:rFonts w:ascii="Times New Roman" w:hAnsi="Times New Roman" w:cs="Times New Roman"/>
          <w:b/>
          <w:sz w:val="24"/>
          <w:szCs w:val="24"/>
        </w:rPr>
      </w:pPr>
    </w:p>
    <w:p w14:paraId="6AE40117" w14:textId="0CC05FCA" w:rsidR="001D78C1" w:rsidRPr="0018092B" w:rsidRDefault="001D006B" w:rsidP="001D78C1">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Pola Pengelolaan Ekonomi Keluarga Miskin Kelurahan Tanah Tinggi Jakarta Pusat</w:t>
      </w:r>
      <w:r w:rsidR="001D78C1" w:rsidRPr="0018092B">
        <w:rPr>
          <w:rFonts w:ascii="Times New Roman" w:hAnsi="Times New Roman" w:cs="Times New Roman"/>
          <w:b/>
          <w:sz w:val="24"/>
          <w:szCs w:val="24"/>
        </w:rPr>
        <w:t xml:space="preserve"> </w:t>
      </w:r>
    </w:p>
    <w:p w14:paraId="23593465" w14:textId="77777777" w:rsidR="00B11286" w:rsidRDefault="00E64E6D" w:rsidP="00B11286">
      <w:pPr>
        <w:spacing w:line="360" w:lineRule="auto"/>
        <w:ind w:firstLine="851"/>
        <w:jc w:val="both"/>
        <w:rPr>
          <w:rFonts w:ascii="Times New Roman" w:hAnsi="Times New Roman" w:cs="Times New Roman"/>
          <w:sz w:val="24"/>
        </w:rPr>
      </w:pPr>
      <w:r>
        <w:rPr>
          <w:rFonts w:ascii="Times New Roman" w:hAnsi="Times New Roman" w:cs="Times New Roman"/>
          <w:sz w:val="24"/>
        </w:rPr>
        <w:t>P</w:t>
      </w:r>
      <w:r w:rsidR="00D15822" w:rsidRPr="00E64E6D">
        <w:rPr>
          <w:rFonts w:ascii="Times New Roman" w:hAnsi="Times New Roman" w:cs="Times New Roman"/>
          <w:sz w:val="24"/>
        </w:rPr>
        <w:t xml:space="preserve">ola pengelolaan ekonomi keluarga pada keluarga miskin di Kelurahan Tanah Tinggi Jakarta Pusat sangat bervariatif. Sebanyak 28% dari total 100 responden mengatakan bahwa pendapatan mereka cukup untuk memenuhi kebutuhan sehari-hari. Sisanya sebanyak 25% dari total 100 responden mengatakan bahwa pendapatan mereka sedang, 25% dari total 100 responden mengatakan bahwa pendapatan mereka kurang cukup dan sebanyak 22% dari total 100 responden mengatakan bahwa pendapatan mereka tidak cukup. Hal tersebut dipengaruhi oleh banyak faktor. Salah satu faktornya karena sebanyak 65% dari total 100 responden memiliki pendapatan perkapita kurang dari 3 juta perbulan. Sisanya sebanyak 35% dari total 100 responden memiliki pendapatan lebih dari 3 juta perbulan. Sebagian besar responden pada penelitian ini juga tidak memiliki rumah milik sendiri. Sebanyak 93% dari total 100 responden menyewa rumah sedangkan sisanya sebanyak 3% memiliki rumah sendiri. Oleh karena itu, sebagian besar responden perlu mengeluarkan uang lebih tidak hanya untuk perawatan rumah, namun juga untuk menyewa rumah. </w:t>
      </w:r>
    </w:p>
    <w:p w14:paraId="26E6F1B4" w14:textId="77777777" w:rsidR="00B11286" w:rsidRDefault="00D15822" w:rsidP="00B11286">
      <w:pPr>
        <w:spacing w:line="360" w:lineRule="auto"/>
        <w:ind w:firstLine="851"/>
        <w:jc w:val="both"/>
        <w:rPr>
          <w:rFonts w:ascii="Times New Roman" w:hAnsi="Times New Roman" w:cs="Times New Roman"/>
          <w:sz w:val="24"/>
        </w:rPr>
      </w:pPr>
      <w:r w:rsidRPr="00E64E6D">
        <w:rPr>
          <w:rFonts w:ascii="Times New Roman" w:hAnsi="Times New Roman" w:cs="Times New Roman"/>
          <w:sz w:val="24"/>
        </w:rPr>
        <w:lastRenderedPageBreak/>
        <w:t xml:space="preserve">Sebagian responden pada penelitian ini atau sebesar 55% dari total 100 responden mengeluarkan uang sebanyak Rp50.000 untuk biaya perawatan rumah. Sisanya sebanyak 24% mengeluarkan uang &gt;Rp150.000; sebanyak 15% mengeluarkan uang mulai dari Rp51.000 sampai Rp100.000 dan sebanyak 6% mengeluarkan uang mulai dari Rp100.000 sampai Rp150.000. Responden pada penelitian ini juga sebagian besar tidak berhutang. Karena sebanyak 76% dati total 100 responden tidak memiliki hutang. Sisanya sebanyak 34% dari total 100 responden memiliki hutang mulai dari Rp300.000 sampai &gt;Rp900.000. </w:t>
      </w:r>
    </w:p>
    <w:p w14:paraId="7E48BED2" w14:textId="2E4A8101" w:rsidR="00C279E6" w:rsidRPr="00515853" w:rsidRDefault="00D15822" w:rsidP="00515853">
      <w:pPr>
        <w:spacing w:line="360" w:lineRule="auto"/>
        <w:ind w:firstLine="851"/>
        <w:jc w:val="both"/>
        <w:rPr>
          <w:rFonts w:ascii="Times New Roman" w:hAnsi="Times New Roman" w:cs="Times New Roman"/>
          <w:sz w:val="24"/>
        </w:rPr>
      </w:pPr>
      <w:r w:rsidRPr="00E64E6D">
        <w:rPr>
          <w:rFonts w:ascii="Times New Roman" w:hAnsi="Times New Roman" w:cs="Times New Roman"/>
          <w:sz w:val="24"/>
        </w:rPr>
        <w:t xml:space="preserve">Sebagian besar responden yang memiliki hutang, jenis kebutuhan yang mereka hutangi adalah aset berupa barang elektronik. Karena menurut mereka, memiliki aset adalah hal yang paling penting. Jika sewaktu-waktu mereka sedang berada pada keadaan yang sulit, mereka bisa menjualnya terlebih dahulu sebelum meminta pada kerabat dekat maupun berhutang pada pihak lainnya. Oleh karena itu, sebanyak 61% dari total 100 responden memiliki nilai nominal total aset &gt;3 juta rupiah. Sisanya sebanyak 39% dari total responden memiliki nilai nominal total aset &lt; 3 juta rupiah. Responden pada penelitian ini sebanyak 84% juga memiliki nilai stress finansial yang sedikit yaitu 0-0,1 karena </w:t>
      </w:r>
      <w:r w:rsidRPr="00E64E6D">
        <w:rPr>
          <w:rFonts w:ascii="Times New Roman" w:hAnsi="Times New Roman" w:cs="Times New Roman"/>
          <w:sz w:val="24"/>
        </w:rPr>
        <w:lastRenderedPageBreak/>
        <w:t xml:space="preserve">sebagian besar responden memiliki aset yang lebih besar jika dibandingkan dengan memiliki hutang. </w:t>
      </w:r>
      <w:r w:rsidR="00515853">
        <w:rPr>
          <w:rFonts w:ascii="Times New Roman" w:hAnsi="Times New Roman" w:cs="Times New Roman"/>
          <w:sz w:val="24"/>
        </w:rPr>
        <w:t xml:space="preserve"> </w:t>
      </w:r>
      <w:r w:rsidRPr="00E64E6D">
        <w:rPr>
          <w:rFonts w:ascii="Times New Roman" w:hAnsi="Times New Roman" w:cs="Times New Roman"/>
          <w:sz w:val="24"/>
        </w:rPr>
        <w:t>Namun, responden pada penelitian ini sebanyak 92% dari total 100 responden tidak memiliki tabungan uang tunai. Mereka belum memiliki pemikiran bahwa menabung adalah hal yang paling penting jika sewaktu-waktu membutuhkan uang dalam keadaan sulit. Mereka merasa belum memiliki kecukupan uang untuk disisihkan atau untuk menabung. Karena mereka merasa lebih baik menghabiskan uang untuk kebutuhan sehari-hari. Sebagian besar responden pada penelitian ini juga memiliki jaminan kesehatan dan jaminan pendidikan yang layak. Mereka memperoleh jaminan kesehatan dan jaminan pendidikan dari pemerintah berupa jaminan BPJS Kesehatan atau KIS. Sehingga responden pada penelitian ini tidak merasa khawatir jika sewaktu-waktu sakit dan ingin berobat maupun terhadap biaya pendidikan anak.</w:t>
      </w:r>
    </w:p>
    <w:p w14:paraId="3AAA1768" w14:textId="23890724" w:rsidR="00982549" w:rsidRDefault="00541540" w:rsidP="0098254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Analisa Dat</w:t>
      </w:r>
      <w:r w:rsidR="00982549">
        <w:rPr>
          <w:rFonts w:ascii="Times New Roman" w:hAnsi="Times New Roman" w:cs="Times New Roman"/>
          <w:b/>
          <w:sz w:val="24"/>
          <w:szCs w:val="24"/>
        </w:rPr>
        <w:t>a</w:t>
      </w:r>
    </w:p>
    <w:p w14:paraId="1810E080" w14:textId="77777777" w:rsidR="0055174C" w:rsidRPr="0082233B" w:rsidRDefault="0055174C" w:rsidP="00982549">
      <w:pPr>
        <w:spacing w:after="0" w:line="360" w:lineRule="auto"/>
        <w:jc w:val="both"/>
        <w:rPr>
          <w:rFonts w:ascii="Times New Roman" w:hAnsi="Times New Roman" w:cs="Times New Roman"/>
          <w:b/>
          <w:color w:val="000000" w:themeColor="text1"/>
          <w:sz w:val="24"/>
          <w:lang w:val="sv-SE"/>
        </w:rPr>
      </w:pPr>
      <w:r w:rsidRPr="0082233B">
        <w:rPr>
          <w:rFonts w:ascii="Times New Roman" w:hAnsi="Times New Roman" w:cs="Times New Roman"/>
          <w:b/>
          <w:color w:val="000000" w:themeColor="text1"/>
          <w:sz w:val="24"/>
          <w:lang w:val="sv-SE"/>
        </w:rPr>
        <w:t>Uji Kecocokan Model</w:t>
      </w:r>
    </w:p>
    <w:p w14:paraId="2D2E7596" w14:textId="2C0E1848" w:rsidR="0055174C" w:rsidRPr="0082233B" w:rsidRDefault="0082233B" w:rsidP="00982549">
      <w:pPr>
        <w:spacing w:after="0" w:line="360" w:lineRule="auto"/>
        <w:jc w:val="both"/>
        <w:rPr>
          <w:rFonts w:ascii="Times New Roman" w:hAnsi="Times New Roman" w:cs="Times New Roman"/>
          <w:color w:val="000000" w:themeColor="text1"/>
          <w:sz w:val="24"/>
          <w:lang w:val="sv-SE"/>
        </w:rPr>
      </w:pPr>
      <w:r>
        <w:rPr>
          <w:rFonts w:ascii="Times New Roman" w:hAnsi="Times New Roman" w:cs="Times New Roman"/>
          <w:color w:val="000000" w:themeColor="text1"/>
          <w:sz w:val="24"/>
          <w:lang w:val="sv-SE"/>
        </w:rPr>
        <w:tab/>
      </w:r>
      <w:r w:rsidR="0055174C" w:rsidRPr="0082233B">
        <w:rPr>
          <w:rFonts w:ascii="Times New Roman" w:hAnsi="Times New Roman" w:cs="Times New Roman"/>
          <w:color w:val="000000" w:themeColor="text1"/>
          <w:sz w:val="24"/>
          <w:lang w:val="sv-SE"/>
        </w:rPr>
        <w:t>Nila</w:t>
      </w:r>
      <w:r w:rsidR="0054755D" w:rsidRPr="0082233B">
        <w:rPr>
          <w:rFonts w:ascii="Times New Roman" w:hAnsi="Times New Roman" w:cs="Times New Roman"/>
          <w:color w:val="000000" w:themeColor="text1"/>
          <w:sz w:val="24"/>
          <w:lang w:val="sv-SE"/>
        </w:rPr>
        <w:t>i uji kecocokan model menggunakan uji Hosmer and Lemeshow, yang bertujuan untuk menilai tingkat kesesuaian model dengan nilai observasinya. Tabel 1 menunjukan hasil pengujian kesesuaian model.</w:t>
      </w:r>
    </w:p>
    <w:p w14:paraId="07552B10" w14:textId="5CF3D3FC" w:rsidR="0054755D" w:rsidRPr="0082233B" w:rsidRDefault="00660F58" w:rsidP="0054755D">
      <w:pPr>
        <w:rPr>
          <w:color w:val="000000" w:themeColor="text1"/>
        </w:rPr>
      </w:pPr>
      <w:r w:rsidRPr="0082233B">
        <w:rPr>
          <w:color w:val="000000" w:themeColor="text1"/>
          <w:lang w:val="en-US"/>
        </w:rPr>
        <w:t xml:space="preserve">Tabel 1. </w:t>
      </w:r>
      <w:r w:rsidR="0054755D" w:rsidRPr="0082233B">
        <w:rPr>
          <w:color w:val="000000" w:themeColor="text1"/>
        </w:rPr>
        <w:t>Uji Hosmer and Lemeshow Test</w:t>
      </w:r>
    </w:p>
    <w:tbl>
      <w:tblPr>
        <w:tblStyle w:val="TableGrid"/>
        <w:tblW w:w="4055" w:type="dxa"/>
        <w:tblLook w:val="04A0" w:firstRow="1" w:lastRow="0" w:firstColumn="1" w:lastColumn="0" w:noHBand="0" w:noVBand="1"/>
      </w:tblPr>
      <w:tblGrid>
        <w:gridCol w:w="1461"/>
        <w:gridCol w:w="767"/>
        <w:gridCol w:w="377"/>
        <w:gridCol w:w="576"/>
        <w:gridCol w:w="874"/>
      </w:tblGrid>
      <w:tr w:rsidR="0082233B" w:rsidRPr="0082233B" w14:paraId="06804F89" w14:textId="77777777" w:rsidTr="00D87431">
        <w:trPr>
          <w:trHeight w:val="423"/>
        </w:trPr>
        <w:tc>
          <w:tcPr>
            <w:tcW w:w="1461" w:type="dxa"/>
          </w:tcPr>
          <w:p w14:paraId="6961B2AB" w14:textId="77777777" w:rsidR="0054755D" w:rsidRPr="0082233B" w:rsidRDefault="0054755D" w:rsidP="003740A3">
            <w:pPr>
              <w:rPr>
                <w:rFonts w:ascii="Times New Roman" w:hAnsi="Times New Roman" w:cs="Times New Roman"/>
                <w:b/>
                <w:color w:val="000000" w:themeColor="text1"/>
                <w:sz w:val="18"/>
                <w:szCs w:val="18"/>
              </w:rPr>
            </w:pPr>
            <w:r w:rsidRPr="0082233B">
              <w:rPr>
                <w:rFonts w:ascii="Times New Roman" w:hAnsi="Times New Roman" w:cs="Times New Roman"/>
                <w:b/>
                <w:color w:val="000000" w:themeColor="text1"/>
                <w:sz w:val="18"/>
                <w:szCs w:val="18"/>
              </w:rPr>
              <w:t>Model Regresi</w:t>
            </w:r>
          </w:p>
        </w:tc>
        <w:tc>
          <w:tcPr>
            <w:tcW w:w="767" w:type="dxa"/>
          </w:tcPr>
          <w:p w14:paraId="64102A41" w14:textId="77777777" w:rsidR="0054755D" w:rsidRPr="0082233B" w:rsidRDefault="0054755D" w:rsidP="003740A3">
            <w:pPr>
              <w:rPr>
                <w:rFonts w:ascii="Times New Roman" w:hAnsi="Times New Roman" w:cs="Times New Roman"/>
                <w:b/>
                <w:color w:val="000000" w:themeColor="text1"/>
                <w:sz w:val="18"/>
                <w:szCs w:val="18"/>
              </w:rPr>
            </w:pPr>
            <w:r w:rsidRPr="0082233B">
              <w:rPr>
                <w:rFonts w:ascii="Times New Roman" w:hAnsi="Times New Roman" w:cs="Times New Roman"/>
                <w:b/>
                <w:color w:val="000000" w:themeColor="text1"/>
                <w:sz w:val="18"/>
                <w:szCs w:val="18"/>
              </w:rPr>
              <w:t>Chi-Square</w:t>
            </w:r>
          </w:p>
        </w:tc>
        <w:tc>
          <w:tcPr>
            <w:tcW w:w="377" w:type="dxa"/>
          </w:tcPr>
          <w:p w14:paraId="5B31DB2D" w14:textId="77777777" w:rsidR="0054755D" w:rsidRPr="0082233B" w:rsidRDefault="0054755D" w:rsidP="003740A3">
            <w:pPr>
              <w:rPr>
                <w:rFonts w:ascii="Times New Roman" w:hAnsi="Times New Roman" w:cs="Times New Roman"/>
                <w:b/>
                <w:color w:val="000000" w:themeColor="text1"/>
                <w:sz w:val="18"/>
                <w:szCs w:val="18"/>
              </w:rPr>
            </w:pPr>
            <w:r w:rsidRPr="0082233B">
              <w:rPr>
                <w:rFonts w:ascii="Times New Roman" w:hAnsi="Times New Roman" w:cs="Times New Roman"/>
                <w:b/>
                <w:color w:val="000000" w:themeColor="text1"/>
                <w:sz w:val="18"/>
                <w:szCs w:val="18"/>
              </w:rPr>
              <w:t>df</w:t>
            </w:r>
          </w:p>
        </w:tc>
        <w:tc>
          <w:tcPr>
            <w:tcW w:w="576" w:type="dxa"/>
          </w:tcPr>
          <w:p w14:paraId="22B225D7" w14:textId="77777777" w:rsidR="0054755D" w:rsidRPr="0082233B" w:rsidRDefault="0054755D" w:rsidP="003740A3">
            <w:pPr>
              <w:rPr>
                <w:rFonts w:ascii="Times New Roman" w:hAnsi="Times New Roman" w:cs="Times New Roman"/>
                <w:b/>
                <w:color w:val="000000" w:themeColor="text1"/>
                <w:sz w:val="18"/>
                <w:szCs w:val="18"/>
              </w:rPr>
            </w:pPr>
            <w:r w:rsidRPr="0082233B">
              <w:rPr>
                <w:rFonts w:ascii="Times New Roman" w:hAnsi="Times New Roman" w:cs="Times New Roman"/>
                <w:b/>
                <w:color w:val="000000" w:themeColor="text1"/>
                <w:sz w:val="18"/>
                <w:szCs w:val="18"/>
              </w:rPr>
              <w:t>Sig.</w:t>
            </w:r>
          </w:p>
        </w:tc>
        <w:tc>
          <w:tcPr>
            <w:tcW w:w="874" w:type="dxa"/>
          </w:tcPr>
          <w:p w14:paraId="27627070" w14:textId="77777777" w:rsidR="0054755D" w:rsidRPr="0082233B" w:rsidRDefault="0054755D" w:rsidP="003740A3">
            <w:pPr>
              <w:rPr>
                <w:rFonts w:ascii="Times New Roman" w:hAnsi="Times New Roman" w:cs="Times New Roman"/>
                <w:b/>
                <w:color w:val="000000" w:themeColor="text1"/>
                <w:sz w:val="18"/>
                <w:szCs w:val="18"/>
              </w:rPr>
            </w:pPr>
            <w:r w:rsidRPr="0082233B">
              <w:rPr>
                <w:rFonts w:ascii="Times New Roman" w:hAnsi="Times New Roman" w:cs="Times New Roman"/>
                <w:b/>
                <w:color w:val="000000" w:themeColor="text1"/>
                <w:sz w:val="18"/>
                <w:szCs w:val="18"/>
              </w:rPr>
              <w:t>Ket</w:t>
            </w:r>
          </w:p>
        </w:tc>
      </w:tr>
      <w:tr w:rsidR="0082233B" w:rsidRPr="0082233B" w14:paraId="4A4DC140" w14:textId="77777777" w:rsidTr="00D87431">
        <w:trPr>
          <w:trHeight w:val="550"/>
        </w:trPr>
        <w:tc>
          <w:tcPr>
            <w:tcW w:w="1461" w:type="dxa"/>
          </w:tcPr>
          <w:p w14:paraId="0377DBE4" w14:textId="77777777" w:rsidR="0054755D" w:rsidRPr="0082233B" w:rsidRDefault="0054755D" w:rsidP="003740A3">
            <w:pPr>
              <w:rPr>
                <w:rFonts w:ascii="Times New Roman" w:hAnsi="Times New Roman" w:cs="Times New Roman"/>
                <w:color w:val="000000" w:themeColor="text1"/>
                <w:sz w:val="16"/>
                <w:szCs w:val="16"/>
              </w:rPr>
            </w:pPr>
            <w:r w:rsidRPr="0082233B">
              <w:rPr>
                <w:rFonts w:ascii="Times New Roman" w:hAnsi="Times New Roman" w:cs="Times New Roman"/>
                <w:color w:val="000000" w:themeColor="text1"/>
                <w:sz w:val="16"/>
                <w:szCs w:val="16"/>
              </w:rPr>
              <w:lastRenderedPageBreak/>
              <w:t>P(Y)= f (X</w:t>
            </w:r>
            <w:proofErr w:type="gramStart"/>
            <w:r w:rsidRPr="0082233B">
              <w:rPr>
                <w:rFonts w:ascii="Times New Roman" w:hAnsi="Times New Roman" w:cs="Times New Roman"/>
                <w:color w:val="000000" w:themeColor="text1"/>
                <w:sz w:val="16"/>
                <w:szCs w:val="16"/>
              </w:rPr>
              <w:t>1,X</w:t>
            </w:r>
            <w:proofErr w:type="gramEnd"/>
            <w:r w:rsidRPr="0082233B">
              <w:rPr>
                <w:rFonts w:ascii="Times New Roman" w:hAnsi="Times New Roman" w:cs="Times New Roman"/>
                <w:color w:val="000000" w:themeColor="text1"/>
                <w:sz w:val="16"/>
                <w:szCs w:val="16"/>
              </w:rPr>
              <w:t>2,X3,X4,X5)</w:t>
            </w:r>
          </w:p>
        </w:tc>
        <w:tc>
          <w:tcPr>
            <w:tcW w:w="767" w:type="dxa"/>
          </w:tcPr>
          <w:p w14:paraId="283B783F" w14:textId="77777777" w:rsidR="0054755D" w:rsidRPr="0082233B" w:rsidRDefault="0054755D" w:rsidP="003740A3">
            <w:pPr>
              <w:rPr>
                <w:rFonts w:ascii="Times New Roman" w:hAnsi="Times New Roman" w:cs="Times New Roman"/>
                <w:color w:val="000000" w:themeColor="text1"/>
                <w:sz w:val="16"/>
                <w:szCs w:val="16"/>
              </w:rPr>
            </w:pPr>
            <w:r w:rsidRPr="0082233B">
              <w:rPr>
                <w:rFonts w:ascii="Times New Roman" w:hAnsi="Times New Roman" w:cs="Times New Roman"/>
                <w:color w:val="000000" w:themeColor="text1"/>
                <w:sz w:val="16"/>
                <w:szCs w:val="16"/>
              </w:rPr>
              <w:t>16,300</w:t>
            </w:r>
          </w:p>
        </w:tc>
        <w:tc>
          <w:tcPr>
            <w:tcW w:w="377" w:type="dxa"/>
          </w:tcPr>
          <w:p w14:paraId="0C80C821" w14:textId="77777777" w:rsidR="0054755D" w:rsidRPr="0082233B" w:rsidRDefault="0054755D" w:rsidP="003740A3">
            <w:pPr>
              <w:rPr>
                <w:rFonts w:ascii="Times New Roman" w:hAnsi="Times New Roman" w:cs="Times New Roman"/>
                <w:color w:val="000000" w:themeColor="text1"/>
                <w:sz w:val="16"/>
                <w:szCs w:val="16"/>
              </w:rPr>
            </w:pPr>
            <w:r w:rsidRPr="0082233B">
              <w:rPr>
                <w:rFonts w:ascii="Times New Roman" w:hAnsi="Times New Roman" w:cs="Times New Roman"/>
                <w:color w:val="000000" w:themeColor="text1"/>
                <w:sz w:val="16"/>
                <w:szCs w:val="16"/>
              </w:rPr>
              <w:t>8</w:t>
            </w:r>
          </w:p>
        </w:tc>
        <w:tc>
          <w:tcPr>
            <w:tcW w:w="576" w:type="dxa"/>
          </w:tcPr>
          <w:p w14:paraId="438A5927" w14:textId="77777777" w:rsidR="0054755D" w:rsidRPr="0082233B" w:rsidRDefault="0054755D" w:rsidP="003740A3">
            <w:pPr>
              <w:rPr>
                <w:rFonts w:ascii="Times New Roman" w:hAnsi="Times New Roman" w:cs="Times New Roman"/>
                <w:color w:val="000000" w:themeColor="text1"/>
                <w:sz w:val="16"/>
                <w:szCs w:val="16"/>
              </w:rPr>
            </w:pPr>
            <w:r w:rsidRPr="0082233B">
              <w:rPr>
                <w:rFonts w:ascii="Times New Roman" w:hAnsi="Times New Roman" w:cs="Times New Roman"/>
                <w:color w:val="000000" w:themeColor="text1"/>
                <w:sz w:val="16"/>
                <w:szCs w:val="16"/>
              </w:rPr>
              <w:t>0,038</w:t>
            </w:r>
          </w:p>
        </w:tc>
        <w:tc>
          <w:tcPr>
            <w:tcW w:w="874" w:type="dxa"/>
          </w:tcPr>
          <w:p w14:paraId="2D8B0BBB" w14:textId="77777777" w:rsidR="0054755D" w:rsidRPr="0082233B" w:rsidRDefault="0054755D" w:rsidP="003740A3">
            <w:pPr>
              <w:rPr>
                <w:rFonts w:ascii="Times New Roman" w:hAnsi="Times New Roman" w:cs="Times New Roman"/>
                <w:color w:val="000000" w:themeColor="text1"/>
                <w:sz w:val="16"/>
                <w:szCs w:val="16"/>
              </w:rPr>
            </w:pPr>
            <w:r w:rsidRPr="0082233B">
              <w:rPr>
                <w:rFonts w:ascii="Times New Roman" w:hAnsi="Times New Roman" w:cs="Times New Roman"/>
                <w:color w:val="000000" w:themeColor="text1"/>
                <w:sz w:val="16"/>
                <w:szCs w:val="16"/>
              </w:rPr>
              <w:t>Tolak Ho (Model tidak sesuai nilai observasi)</w:t>
            </w:r>
          </w:p>
        </w:tc>
      </w:tr>
      <w:tr w:rsidR="0082233B" w:rsidRPr="0082233B" w14:paraId="495FCC99" w14:textId="77777777" w:rsidTr="00D87431">
        <w:trPr>
          <w:trHeight w:val="535"/>
        </w:trPr>
        <w:tc>
          <w:tcPr>
            <w:tcW w:w="1461" w:type="dxa"/>
          </w:tcPr>
          <w:p w14:paraId="23FB968F" w14:textId="77777777" w:rsidR="0054755D" w:rsidRPr="0082233B" w:rsidRDefault="0054755D" w:rsidP="003740A3">
            <w:pPr>
              <w:rPr>
                <w:rFonts w:ascii="Times New Roman" w:hAnsi="Times New Roman" w:cs="Times New Roman"/>
                <w:color w:val="000000" w:themeColor="text1"/>
                <w:sz w:val="16"/>
                <w:szCs w:val="16"/>
              </w:rPr>
            </w:pPr>
            <w:r w:rsidRPr="0082233B">
              <w:rPr>
                <w:rFonts w:ascii="Times New Roman" w:hAnsi="Times New Roman" w:cs="Times New Roman"/>
                <w:color w:val="000000" w:themeColor="text1"/>
                <w:sz w:val="16"/>
                <w:szCs w:val="16"/>
              </w:rPr>
              <w:t>P(Y)= f (X1*X3, X2, X</w:t>
            </w:r>
            <w:proofErr w:type="gramStart"/>
            <w:r w:rsidRPr="0082233B">
              <w:rPr>
                <w:rFonts w:ascii="Times New Roman" w:hAnsi="Times New Roman" w:cs="Times New Roman"/>
                <w:color w:val="000000" w:themeColor="text1"/>
                <w:sz w:val="16"/>
                <w:szCs w:val="16"/>
              </w:rPr>
              <w:t>4,X</w:t>
            </w:r>
            <w:proofErr w:type="gramEnd"/>
            <w:r w:rsidRPr="0082233B">
              <w:rPr>
                <w:rFonts w:ascii="Times New Roman" w:hAnsi="Times New Roman" w:cs="Times New Roman"/>
                <w:color w:val="000000" w:themeColor="text1"/>
                <w:sz w:val="16"/>
                <w:szCs w:val="16"/>
              </w:rPr>
              <w:t>5)</w:t>
            </w:r>
          </w:p>
        </w:tc>
        <w:tc>
          <w:tcPr>
            <w:tcW w:w="767" w:type="dxa"/>
          </w:tcPr>
          <w:p w14:paraId="05CBAB6B" w14:textId="77777777" w:rsidR="0054755D" w:rsidRPr="0082233B" w:rsidRDefault="0054755D" w:rsidP="003740A3">
            <w:pPr>
              <w:rPr>
                <w:rFonts w:ascii="Times New Roman" w:hAnsi="Times New Roman" w:cs="Times New Roman"/>
                <w:color w:val="000000" w:themeColor="text1"/>
                <w:sz w:val="16"/>
                <w:szCs w:val="16"/>
              </w:rPr>
            </w:pPr>
            <w:r w:rsidRPr="0082233B">
              <w:rPr>
                <w:rFonts w:ascii="Times New Roman" w:hAnsi="Times New Roman" w:cs="Times New Roman"/>
                <w:color w:val="000000" w:themeColor="text1"/>
                <w:sz w:val="16"/>
                <w:szCs w:val="16"/>
              </w:rPr>
              <w:t>12,164</w:t>
            </w:r>
          </w:p>
        </w:tc>
        <w:tc>
          <w:tcPr>
            <w:tcW w:w="377" w:type="dxa"/>
          </w:tcPr>
          <w:p w14:paraId="717BD593" w14:textId="77777777" w:rsidR="0054755D" w:rsidRPr="0082233B" w:rsidRDefault="0054755D" w:rsidP="003740A3">
            <w:pPr>
              <w:rPr>
                <w:rFonts w:ascii="Times New Roman" w:hAnsi="Times New Roman" w:cs="Times New Roman"/>
                <w:color w:val="000000" w:themeColor="text1"/>
                <w:sz w:val="16"/>
                <w:szCs w:val="16"/>
              </w:rPr>
            </w:pPr>
            <w:r w:rsidRPr="0082233B">
              <w:rPr>
                <w:rFonts w:ascii="Times New Roman" w:hAnsi="Times New Roman" w:cs="Times New Roman"/>
                <w:color w:val="000000" w:themeColor="text1"/>
                <w:sz w:val="16"/>
                <w:szCs w:val="16"/>
              </w:rPr>
              <w:t>8</w:t>
            </w:r>
          </w:p>
        </w:tc>
        <w:tc>
          <w:tcPr>
            <w:tcW w:w="576" w:type="dxa"/>
          </w:tcPr>
          <w:p w14:paraId="36BD60F6" w14:textId="77777777" w:rsidR="0054755D" w:rsidRPr="0082233B" w:rsidRDefault="0054755D" w:rsidP="003740A3">
            <w:pPr>
              <w:rPr>
                <w:rFonts w:ascii="Times New Roman" w:hAnsi="Times New Roman" w:cs="Times New Roman"/>
                <w:color w:val="000000" w:themeColor="text1"/>
                <w:sz w:val="16"/>
                <w:szCs w:val="16"/>
              </w:rPr>
            </w:pPr>
            <w:r w:rsidRPr="0082233B">
              <w:rPr>
                <w:rFonts w:ascii="Times New Roman" w:hAnsi="Times New Roman" w:cs="Times New Roman"/>
                <w:color w:val="000000" w:themeColor="text1"/>
                <w:sz w:val="16"/>
                <w:szCs w:val="16"/>
              </w:rPr>
              <w:t>0,144</w:t>
            </w:r>
          </w:p>
        </w:tc>
        <w:tc>
          <w:tcPr>
            <w:tcW w:w="874" w:type="dxa"/>
          </w:tcPr>
          <w:p w14:paraId="1A3DA140" w14:textId="77777777" w:rsidR="0054755D" w:rsidRPr="0082233B" w:rsidRDefault="0054755D" w:rsidP="003740A3">
            <w:pPr>
              <w:rPr>
                <w:rFonts w:ascii="Times New Roman" w:hAnsi="Times New Roman" w:cs="Times New Roman"/>
                <w:color w:val="000000" w:themeColor="text1"/>
                <w:sz w:val="16"/>
                <w:szCs w:val="16"/>
              </w:rPr>
            </w:pPr>
            <w:r w:rsidRPr="0082233B">
              <w:rPr>
                <w:rFonts w:ascii="Times New Roman" w:hAnsi="Times New Roman" w:cs="Times New Roman"/>
                <w:color w:val="000000" w:themeColor="text1"/>
                <w:sz w:val="16"/>
                <w:szCs w:val="16"/>
              </w:rPr>
              <w:t>Terima Ho (Model sesuai nilai observasi)</w:t>
            </w:r>
          </w:p>
        </w:tc>
      </w:tr>
    </w:tbl>
    <w:p w14:paraId="30804D2A" w14:textId="6A4F67EB" w:rsidR="0054755D" w:rsidRPr="0082233B" w:rsidRDefault="00F620A4" w:rsidP="00982549">
      <w:pPr>
        <w:spacing w:after="0" w:line="360" w:lineRule="auto"/>
        <w:jc w:val="both"/>
        <w:rPr>
          <w:rFonts w:ascii="Times New Roman" w:hAnsi="Times New Roman" w:cs="Times New Roman"/>
          <w:color w:val="000000" w:themeColor="text1"/>
          <w:sz w:val="16"/>
          <w:szCs w:val="16"/>
          <w:lang w:val="sv-SE"/>
        </w:rPr>
      </w:pPr>
      <w:proofErr w:type="gramStart"/>
      <w:r w:rsidRPr="0082233B">
        <w:rPr>
          <w:rFonts w:ascii="Times New Roman" w:hAnsi="Times New Roman" w:cs="Times New Roman"/>
          <w:color w:val="000000" w:themeColor="text1"/>
          <w:sz w:val="16"/>
          <w:szCs w:val="16"/>
          <w:lang w:val="sv-SE"/>
        </w:rPr>
        <w:t>Sumber :</w:t>
      </w:r>
      <w:proofErr w:type="gramEnd"/>
      <w:r w:rsidRPr="0082233B">
        <w:rPr>
          <w:rFonts w:ascii="Times New Roman" w:hAnsi="Times New Roman" w:cs="Times New Roman"/>
          <w:color w:val="000000" w:themeColor="text1"/>
          <w:sz w:val="16"/>
          <w:szCs w:val="16"/>
          <w:lang w:val="sv-SE"/>
        </w:rPr>
        <w:t xml:space="preserve"> </w:t>
      </w:r>
      <w:r w:rsidR="00660F58" w:rsidRPr="0082233B">
        <w:rPr>
          <w:rFonts w:ascii="Times New Roman" w:hAnsi="Times New Roman" w:cs="Times New Roman"/>
          <w:color w:val="000000" w:themeColor="text1"/>
          <w:sz w:val="16"/>
          <w:szCs w:val="16"/>
          <w:lang w:val="sv-SE"/>
        </w:rPr>
        <w:t>output spss</w:t>
      </w:r>
    </w:p>
    <w:p w14:paraId="68383D6E" w14:textId="33C64CF0" w:rsidR="0054755D" w:rsidRPr="0082233B" w:rsidRDefault="0082233B" w:rsidP="00982549">
      <w:pPr>
        <w:spacing w:after="0" w:line="360" w:lineRule="auto"/>
        <w:jc w:val="both"/>
        <w:rPr>
          <w:rFonts w:ascii="Times New Roman" w:hAnsi="Times New Roman" w:cs="Times New Roman"/>
          <w:color w:val="000000" w:themeColor="text1"/>
          <w:sz w:val="24"/>
          <w:lang w:val="sv-SE"/>
        </w:rPr>
      </w:pPr>
      <w:r>
        <w:rPr>
          <w:rFonts w:ascii="Times New Roman" w:hAnsi="Times New Roman" w:cs="Times New Roman"/>
          <w:color w:val="000000" w:themeColor="text1"/>
          <w:sz w:val="24"/>
          <w:lang w:val="sv-SE"/>
        </w:rPr>
        <w:tab/>
      </w:r>
      <w:r w:rsidR="003708C5" w:rsidRPr="0082233B">
        <w:rPr>
          <w:rFonts w:ascii="Times New Roman" w:hAnsi="Times New Roman" w:cs="Times New Roman"/>
          <w:color w:val="000000" w:themeColor="text1"/>
          <w:sz w:val="24"/>
          <w:lang w:val="sv-SE"/>
        </w:rPr>
        <w:t xml:space="preserve">Hasil pengujian diatas menunjukkan bahwa model regresi logistik yang tepat digunakan untuk menjelaskan model ketahanan ekonomi keluarga miskin adalah model kedua </w:t>
      </w:r>
      <w:proofErr w:type="gramStart"/>
      <w:r w:rsidR="003708C5" w:rsidRPr="0082233B">
        <w:rPr>
          <w:rFonts w:ascii="Times New Roman" w:hAnsi="Times New Roman" w:cs="Times New Roman"/>
          <w:color w:val="000000" w:themeColor="text1"/>
          <w:sz w:val="24"/>
          <w:lang w:val="sv-SE"/>
        </w:rPr>
        <w:t>yaitu :</w:t>
      </w:r>
      <w:proofErr w:type="gramEnd"/>
      <w:r w:rsidR="003708C5" w:rsidRPr="0082233B">
        <w:rPr>
          <w:rFonts w:ascii="Times New Roman" w:hAnsi="Times New Roman" w:cs="Times New Roman"/>
          <w:color w:val="000000" w:themeColor="text1"/>
          <w:sz w:val="24"/>
          <w:lang w:val="sv-SE"/>
        </w:rPr>
        <w:t xml:space="preserve"> P(Y) = f(X1*X3, X2, X4, X5)</w:t>
      </w:r>
      <w:r w:rsidR="00D92807" w:rsidRPr="0082233B">
        <w:rPr>
          <w:rFonts w:ascii="Times New Roman" w:hAnsi="Times New Roman" w:cs="Times New Roman"/>
          <w:color w:val="000000" w:themeColor="text1"/>
          <w:sz w:val="24"/>
          <w:lang w:val="sv-SE"/>
        </w:rPr>
        <w:t xml:space="preserve"> dengan nilai signifikansi 0,144 yang berarti model sesuai nilai observasi.</w:t>
      </w:r>
    </w:p>
    <w:p w14:paraId="4D777429" w14:textId="7B8A6C41" w:rsidR="00596B0C" w:rsidRPr="0082233B" w:rsidRDefault="00D92807" w:rsidP="00982549">
      <w:pPr>
        <w:spacing w:after="0" w:line="360" w:lineRule="auto"/>
        <w:jc w:val="both"/>
        <w:rPr>
          <w:rFonts w:ascii="Times New Roman" w:hAnsi="Times New Roman" w:cs="Times New Roman"/>
          <w:color w:val="000000" w:themeColor="text1"/>
          <w:sz w:val="24"/>
          <w:lang w:val="sv-SE"/>
        </w:rPr>
      </w:pPr>
      <w:r w:rsidRPr="0082233B">
        <w:rPr>
          <w:rFonts w:ascii="Times New Roman" w:hAnsi="Times New Roman" w:cs="Times New Roman"/>
          <w:color w:val="000000" w:themeColor="text1"/>
          <w:sz w:val="24"/>
          <w:lang w:val="sv-SE"/>
        </w:rPr>
        <w:t xml:space="preserve">Terdapat </w:t>
      </w:r>
      <w:r w:rsidR="00596B0C" w:rsidRPr="0082233B">
        <w:rPr>
          <w:rFonts w:ascii="Times New Roman" w:hAnsi="Times New Roman" w:cs="Times New Roman"/>
          <w:color w:val="000000" w:themeColor="text1"/>
          <w:sz w:val="24"/>
          <w:lang w:val="sv-SE"/>
        </w:rPr>
        <w:t>interaksi antara</w:t>
      </w:r>
      <w:r w:rsidRPr="0082233B">
        <w:rPr>
          <w:rFonts w:ascii="Times New Roman" w:hAnsi="Times New Roman" w:cs="Times New Roman"/>
          <w:color w:val="000000" w:themeColor="text1"/>
          <w:sz w:val="24"/>
          <w:lang w:val="sv-SE"/>
        </w:rPr>
        <w:t xml:space="preserve"> </w:t>
      </w:r>
      <w:r w:rsidR="00596B0C" w:rsidRPr="0082233B">
        <w:rPr>
          <w:rFonts w:ascii="Times New Roman" w:hAnsi="Times New Roman" w:cs="Times New Roman"/>
          <w:color w:val="000000" w:themeColor="text1"/>
          <w:sz w:val="24"/>
          <w:lang w:val="sv-SE"/>
        </w:rPr>
        <w:t xml:space="preserve">variabel X1 (tempat tinggal) dan X3 (Aset dan Liabilitas) sebagai modifikasi perbaikan model.  </w:t>
      </w:r>
    </w:p>
    <w:p w14:paraId="7AB01ADD" w14:textId="77777777" w:rsidR="00596B0C" w:rsidRPr="0082233B" w:rsidRDefault="00596B0C" w:rsidP="00982549">
      <w:pPr>
        <w:spacing w:after="0" w:line="360" w:lineRule="auto"/>
        <w:jc w:val="both"/>
        <w:rPr>
          <w:rFonts w:ascii="Times New Roman" w:hAnsi="Times New Roman" w:cs="Times New Roman"/>
          <w:color w:val="000000" w:themeColor="text1"/>
          <w:sz w:val="24"/>
          <w:lang w:val="sv-SE"/>
        </w:rPr>
      </w:pPr>
    </w:p>
    <w:p w14:paraId="7EDBB88C" w14:textId="4C7C2122" w:rsidR="0055174C" w:rsidRPr="0082233B" w:rsidRDefault="00596B0C" w:rsidP="00982549">
      <w:pPr>
        <w:spacing w:after="0" w:line="360" w:lineRule="auto"/>
        <w:jc w:val="both"/>
        <w:rPr>
          <w:rFonts w:ascii="Times New Roman" w:hAnsi="Times New Roman" w:cs="Times New Roman"/>
          <w:b/>
          <w:color w:val="000000" w:themeColor="text1"/>
          <w:sz w:val="24"/>
          <w:lang w:val="sv-SE"/>
        </w:rPr>
      </w:pPr>
      <w:r w:rsidRPr="0082233B">
        <w:rPr>
          <w:rFonts w:ascii="Times New Roman" w:hAnsi="Times New Roman" w:cs="Times New Roman"/>
          <w:b/>
          <w:color w:val="000000" w:themeColor="text1"/>
          <w:sz w:val="24"/>
          <w:lang w:val="sv-SE"/>
        </w:rPr>
        <w:t>Analisis Regresi Logistik Ketahanan Ekonomi Keluarga Miskin</w:t>
      </w:r>
    </w:p>
    <w:p w14:paraId="31E9D3E8" w14:textId="510FE826" w:rsidR="005857A9" w:rsidRPr="0082233B" w:rsidRDefault="005857A9" w:rsidP="00982549">
      <w:pPr>
        <w:spacing w:after="0" w:line="360" w:lineRule="auto"/>
        <w:jc w:val="both"/>
        <w:rPr>
          <w:rFonts w:ascii="Times New Roman" w:hAnsi="Times New Roman" w:cs="Times New Roman"/>
          <w:b/>
          <w:color w:val="000000" w:themeColor="text1"/>
          <w:sz w:val="24"/>
          <w:lang w:val="sv-SE"/>
        </w:rPr>
      </w:pPr>
      <w:r w:rsidRPr="0082233B">
        <w:rPr>
          <w:rFonts w:ascii="Times New Roman" w:hAnsi="Times New Roman" w:cs="Times New Roman"/>
          <w:b/>
          <w:color w:val="000000" w:themeColor="text1"/>
          <w:sz w:val="24"/>
          <w:lang w:val="sv-SE"/>
        </w:rPr>
        <w:t>Uji Parameter Serentak</w:t>
      </w:r>
    </w:p>
    <w:p w14:paraId="6A49C8A1" w14:textId="5982514D" w:rsidR="00E13E4E" w:rsidRPr="0082233B" w:rsidRDefault="0082233B" w:rsidP="00982549">
      <w:pPr>
        <w:spacing w:after="0"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lang w:val="sv-SE"/>
        </w:rPr>
        <w:tab/>
      </w:r>
      <w:r w:rsidR="00F620A4" w:rsidRPr="0082233B">
        <w:rPr>
          <w:rFonts w:ascii="Times New Roman" w:hAnsi="Times New Roman" w:cs="Times New Roman"/>
          <w:color w:val="000000" w:themeColor="text1"/>
          <w:sz w:val="24"/>
          <w:lang w:val="sv-SE"/>
        </w:rPr>
        <w:t xml:space="preserve">Pengujian parameter serentak bertujuan untuk mengetahui pengaruh keseluruh variabel independen secara bersama-sama terhadap variabel dependen.  Hasil pengujian parameter serentak mengikuti </w:t>
      </w:r>
      <w:r w:rsidR="00F620A4" w:rsidRPr="0082233B">
        <w:rPr>
          <w:rFonts w:ascii="Times New Roman" w:hAnsi="Times New Roman" w:cs="Times New Roman"/>
          <w:i/>
          <w:color w:val="000000" w:themeColor="text1"/>
          <w:sz w:val="24"/>
          <w:szCs w:val="24"/>
          <w:lang w:val="en-US"/>
        </w:rPr>
        <w:t xml:space="preserve">Omnibus Tests of Model Coefficients </w:t>
      </w:r>
      <w:r w:rsidR="00F620A4" w:rsidRPr="0082233B">
        <w:rPr>
          <w:rFonts w:ascii="Times New Roman" w:hAnsi="Times New Roman" w:cs="Times New Roman"/>
          <w:color w:val="000000" w:themeColor="text1"/>
          <w:sz w:val="24"/>
          <w:szCs w:val="24"/>
          <w:lang w:val="en-US"/>
        </w:rPr>
        <w:t>pada Tabel 2.</w:t>
      </w:r>
    </w:p>
    <w:p w14:paraId="0F70B773" w14:textId="4CF723C7" w:rsidR="00F620A4" w:rsidRPr="0082233B" w:rsidRDefault="00F620A4" w:rsidP="00982549">
      <w:pPr>
        <w:spacing w:after="0" w:line="360" w:lineRule="auto"/>
        <w:jc w:val="both"/>
        <w:rPr>
          <w:rFonts w:ascii="Times New Roman" w:hAnsi="Times New Roman" w:cs="Times New Roman"/>
          <w:i/>
          <w:color w:val="000000" w:themeColor="text1"/>
          <w:sz w:val="24"/>
          <w:lang w:val="sv-SE"/>
        </w:rPr>
      </w:pPr>
      <w:r w:rsidRPr="0082233B">
        <w:rPr>
          <w:rFonts w:ascii="Times New Roman" w:hAnsi="Times New Roman" w:cs="Times New Roman"/>
          <w:color w:val="000000" w:themeColor="text1"/>
          <w:sz w:val="24"/>
          <w:szCs w:val="24"/>
          <w:lang w:val="en-US"/>
        </w:rPr>
        <w:lastRenderedPageBreak/>
        <w:t xml:space="preserve">Tabel 2. Hasil Uji </w:t>
      </w:r>
      <w:r w:rsidRPr="0082233B">
        <w:rPr>
          <w:rFonts w:ascii="Times New Roman" w:hAnsi="Times New Roman" w:cs="Times New Roman"/>
          <w:i/>
          <w:color w:val="000000" w:themeColor="text1"/>
          <w:sz w:val="24"/>
          <w:szCs w:val="24"/>
          <w:lang w:val="en-US"/>
        </w:rPr>
        <w:t>Omnibus Tests of Model Coefficients</w:t>
      </w:r>
      <w:r w:rsidRPr="0082233B">
        <w:rPr>
          <w:rFonts w:ascii="Times New Roman" w:hAnsi="Times New Roman" w:cs="Times New Roman"/>
          <w:i/>
          <w:noProof/>
          <w:color w:val="000000" w:themeColor="text1"/>
          <w:sz w:val="24"/>
          <w:lang w:val="en-US" w:eastAsia="zh-CN"/>
        </w:rPr>
        <w:drawing>
          <wp:inline distT="0" distB="0" distL="0" distR="0" wp14:anchorId="4024696D" wp14:editId="66660C4B">
            <wp:extent cx="2654935" cy="9912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9-07-07 at 20.25.17.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4935" cy="991235"/>
                    </a:xfrm>
                    <a:prstGeom prst="rect">
                      <a:avLst/>
                    </a:prstGeom>
                  </pic:spPr>
                </pic:pic>
              </a:graphicData>
            </a:graphic>
          </wp:inline>
        </w:drawing>
      </w:r>
    </w:p>
    <w:p w14:paraId="02E1CA28" w14:textId="03528D4C" w:rsidR="00F620A4" w:rsidRPr="0082233B" w:rsidRDefault="00F620A4" w:rsidP="00982549">
      <w:pPr>
        <w:spacing w:after="0" w:line="360" w:lineRule="auto"/>
        <w:jc w:val="both"/>
        <w:rPr>
          <w:rFonts w:ascii="Times New Roman" w:hAnsi="Times New Roman" w:cs="Times New Roman"/>
          <w:color w:val="000000" w:themeColor="text1"/>
          <w:sz w:val="16"/>
          <w:szCs w:val="16"/>
          <w:lang w:val="sv-SE"/>
        </w:rPr>
      </w:pPr>
      <w:proofErr w:type="gramStart"/>
      <w:r w:rsidRPr="0082233B">
        <w:rPr>
          <w:rFonts w:ascii="Times New Roman" w:hAnsi="Times New Roman" w:cs="Times New Roman"/>
          <w:color w:val="000000" w:themeColor="text1"/>
          <w:sz w:val="16"/>
          <w:szCs w:val="16"/>
          <w:lang w:val="sv-SE"/>
        </w:rPr>
        <w:t>Sumber :</w:t>
      </w:r>
      <w:proofErr w:type="gramEnd"/>
      <w:r w:rsidRPr="0082233B">
        <w:rPr>
          <w:rFonts w:ascii="Times New Roman" w:hAnsi="Times New Roman" w:cs="Times New Roman"/>
          <w:color w:val="000000" w:themeColor="text1"/>
          <w:sz w:val="16"/>
          <w:szCs w:val="16"/>
          <w:lang w:val="sv-SE"/>
        </w:rPr>
        <w:t xml:space="preserve"> output SPSS</w:t>
      </w:r>
    </w:p>
    <w:p w14:paraId="110357CE" w14:textId="7775E710" w:rsidR="00F620A4" w:rsidRPr="0082233B" w:rsidRDefault="0082233B" w:rsidP="00982549">
      <w:pPr>
        <w:spacing w:after="0" w:line="360" w:lineRule="auto"/>
        <w:jc w:val="both"/>
        <w:rPr>
          <w:rFonts w:ascii="Times New Roman" w:hAnsi="Times New Roman" w:cs="Times New Roman"/>
          <w:color w:val="000000" w:themeColor="text1"/>
          <w:sz w:val="24"/>
          <w:lang w:val="sv-SE"/>
        </w:rPr>
      </w:pPr>
      <w:r>
        <w:rPr>
          <w:rFonts w:ascii="Times New Roman" w:hAnsi="Times New Roman" w:cs="Times New Roman"/>
          <w:color w:val="000000" w:themeColor="text1"/>
          <w:sz w:val="24"/>
          <w:lang w:val="sv-SE"/>
        </w:rPr>
        <w:tab/>
      </w:r>
      <w:r w:rsidR="00F620A4" w:rsidRPr="0082233B">
        <w:rPr>
          <w:rFonts w:ascii="Times New Roman" w:hAnsi="Times New Roman" w:cs="Times New Roman"/>
          <w:color w:val="000000" w:themeColor="text1"/>
          <w:sz w:val="24"/>
          <w:lang w:val="sv-SE"/>
        </w:rPr>
        <w:t xml:space="preserve">Nilai uji signifikansi diatas menunjukan 0,000 </w:t>
      </w:r>
      <w:proofErr w:type="gramStart"/>
      <w:r w:rsidR="00F620A4" w:rsidRPr="0082233B">
        <w:rPr>
          <w:rFonts w:ascii="Times New Roman" w:hAnsi="Times New Roman" w:cs="Times New Roman"/>
          <w:color w:val="000000" w:themeColor="text1"/>
          <w:sz w:val="24"/>
          <w:lang w:val="sv-SE"/>
        </w:rPr>
        <w:t xml:space="preserve">&lt; </w:t>
      </w:r>
      <m:oMath>
        <m:r>
          <w:rPr>
            <w:rFonts w:ascii="Cambria Math" w:hAnsi="Cambria Math" w:cs="Times New Roman"/>
            <w:color w:val="000000" w:themeColor="text1"/>
            <w:sz w:val="24"/>
            <w:lang w:val="sv-SE"/>
          </w:rPr>
          <m:t>α</m:t>
        </m:r>
        <w:proofErr w:type="gramEnd"/>
        <m:r>
          <w:rPr>
            <w:rFonts w:ascii="Cambria Math" w:hAnsi="Cambria Math" w:cs="Times New Roman"/>
            <w:color w:val="000000" w:themeColor="text1"/>
            <w:sz w:val="24"/>
            <w:lang w:val="sv-SE"/>
          </w:rPr>
          <m:t>=0,05</m:t>
        </m:r>
      </m:oMath>
      <w:r w:rsidR="00345008" w:rsidRPr="0082233B">
        <w:rPr>
          <w:rFonts w:ascii="Times New Roman" w:hAnsi="Times New Roman" w:cs="Times New Roman"/>
          <w:color w:val="000000" w:themeColor="text1"/>
          <w:sz w:val="24"/>
          <w:lang w:val="sv-SE"/>
        </w:rPr>
        <w:t>, artinya tolak H0.  Terdapat minimal satu variabel independen (X) yang berpengaruh signifikan terhadap variabel dependen (Y). Sehingga dapat disimpulkan model dapat digunakan untuk analisis lebih lanjut.</w:t>
      </w:r>
    </w:p>
    <w:p w14:paraId="07BACE00" w14:textId="77777777" w:rsidR="00345008" w:rsidRPr="0082233B" w:rsidRDefault="00345008" w:rsidP="00982549">
      <w:pPr>
        <w:spacing w:after="0" w:line="360" w:lineRule="auto"/>
        <w:jc w:val="both"/>
        <w:rPr>
          <w:rFonts w:ascii="Times New Roman" w:hAnsi="Times New Roman" w:cs="Times New Roman"/>
          <w:color w:val="000000" w:themeColor="text1"/>
          <w:sz w:val="24"/>
          <w:lang w:val="sv-SE"/>
        </w:rPr>
      </w:pPr>
    </w:p>
    <w:p w14:paraId="008809F9" w14:textId="7858F4F8" w:rsidR="00345008" w:rsidRPr="0082233B" w:rsidRDefault="00345008" w:rsidP="00982549">
      <w:pPr>
        <w:spacing w:after="0" w:line="360" w:lineRule="auto"/>
        <w:jc w:val="both"/>
        <w:rPr>
          <w:rFonts w:ascii="Times New Roman" w:hAnsi="Times New Roman" w:cs="Times New Roman"/>
          <w:b/>
          <w:color w:val="000000" w:themeColor="text1"/>
          <w:sz w:val="24"/>
          <w:lang w:val="sv-SE"/>
        </w:rPr>
      </w:pPr>
      <w:r w:rsidRPr="0082233B">
        <w:rPr>
          <w:rFonts w:ascii="Times New Roman" w:hAnsi="Times New Roman" w:cs="Times New Roman"/>
          <w:b/>
          <w:color w:val="000000" w:themeColor="text1"/>
          <w:sz w:val="24"/>
          <w:lang w:val="sv-SE"/>
        </w:rPr>
        <w:t>Uji Parameter Parsial</w:t>
      </w:r>
    </w:p>
    <w:p w14:paraId="1596EF36" w14:textId="77777777" w:rsidR="0073688A" w:rsidRPr="0082233B" w:rsidRDefault="0073688A" w:rsidP="00982549">
      <w:pPr>
        <w:spacing w:after="0" w:line="360" w:lineRule="auto"/>
        <w:jc w:val="both"/>
        <w:rPr>
          <w:rFonts w:ascii="Times New Roman" w:hAnsi="Times New Roman" w:cs="Times New Roman"/>
          <w:color w:val="000000" w:themeColor="text1"/>
          <w:sz w:val="24"/>
          <w:lang w:val="en-US"/>
        </w:rPr>
      </w:pPr>
      <w:r w:rsidRPr="0082233B">
        <w:rPr>
          <w:rFonts w:ascii="Times New Roman" w:hAnsi="Times New Roman" w:cs="Times New Roman"/>
          <w:color w:val="000000" w:themeColor="text1"/>
          <w:sz w:val="24"/>
          <w:lang w:val="sv-SE"/>
        </w:rPr>
        <w:t>Untuk menilai signifikansi pengaruh masing-masing variabel independen terhadap variabel dependen digunakan uji-wald. Hasil output koefisien regresi masing-masing variabel independen ditunjukan pada Tabel 3.</w:t>
      </w:r>
      <w:r w:rsidRPr="0082233B">
        <w:rPr>
          <w:rFonts w:ascii="Times New Roman" w:hAnsi="Times New Roman" w:cs="Times New Roman"/>
          <w:color w:val="000000" w:themeColor="text1"/>
          <w:sz w:val="24"/>
          <w:lang w:val="en-US"/>
        </w:rPr>
        <w:t xml:space="preserve">  </w:t>
      </w:r>
    </w:p>
    <w:p w14:paraId="0595A4B1" w14:textId="76471D42" w:rsidR="002E2D29" w:rsidRPr="0082233B" w:rsidRDefault="0073688A" w:rsidP="00982549">
      <w:pPr>
        <w:spacing w:after="0" w:line="360" w:lineRule="auto"/>
        <w:jc w:val="both"/>
        <w:rPr>
          <w:rFonts w:ascii="Times New Roman" w:hAnsi="Times New Roman" w:cs="Times New Roman"/>
          <w:color w:val="000000" w:themeColor="text1"/>
          <w:sz w:val="24"/>
          <w:lang w:val="en-US"/>
        </w:rPr>
      </w:pPr>
      <w:r w:rsidRPr="0082233B">
        <w:rPr>
          <w:rFonts w:ascii="Times New Roman" w:hAnsi="Times New Roman" w:cs="Times New Roman"/>
          <w:color w:val="000000" w:themeColor="text1"/>
          <w:sz w:val="24"/>
          <w:lang w:val="en-US"/>
        </w:rPr>
        <w:t xml:space="preserve">         Koefisien variable Pendapatan perkapita (X2) memiliki</w:t>
      </w:r>
      <w:r w:rsidR="00B93316" w:rsidRPr="0082233B">
        <w:rPr>
          <w:rFonts w:ascii="Times New Roman" w:hAnsi="Times New Roman" w:cs="Times New Roman"/>
          <w:color w:val="000000" w:themeColor="text1"/>
          <w:sz w:val="24"/>
          <w:lang w:val="en-US"/>
        </w:rPr>
        <w:t xml:space="preserve"> nilai P-value uji wald sebesar 0,00 &lt; </w:t>
      </w:r>
      <m:oMath>
        <m:r>
          <w:rPr>
            <w:rFonts w:ascii="Cambria Math" w:hAnsi="Cambria Math" w:cs="Times New Roman"/>
            <w:color w:val="000000" w:themeColor="text1"/>
            <w:sz w:val="24"/>
            <w:lang w:val="en-US"/>
          </w:rPr>
          <m:t>α=0,05</m:t>
        </m:r>
      </m:oMath>
      <w:r w:rsidR="00B93316" w:rsidRPr="0082233B">
        <w:rPr>
          <w:rFonts w:ascii="Times New Roman" w:hAnsi="Times New Roman" w:cs="Times New Roman"/>
          <w:color w:val="000000" w:themeColor="text1"/>
          <w:sz w:val="24"/>
          <w:lang w:val="en-US"/>
        </w:rPr>
        <w:t>. Artinya t</w:t>
      </w:r>
      <w:r w:rsidRPr="0082233B">
        <w:rPr>
          <w:rFonts w:ascii="Times New Roman" w:hAnsi="Times New Roman" w:cs="Times New Roman"/>
          <w:color w:val="000000" w:themeColor="text1"/>
          <w:sz w:val="24"/>
          <w:lang w:val="en-US"/>
        </w:rPr>
        <w:t>erdapat pengaruh si</w:t>
      </w:r>
      <w:r w:rsidR="00B93316" w:rsidRPr="0082233B">
        <w:rPr>
          <w:rFonts w:ascii="Times New Roman" w:hAnsi="Times New Roman" w:cs="Times New Roman"/>
          <w:color w:val="000000" w:themeColor="text1"/>
          <w:sz w:val="24"/>
          <w:lang w:val="en-US"/>
        </w:rPr>
        <w:t xml:space="preserve">gnifikan dan positif antara pendapatan perkapita terhadap peluang keluarga miskin memiliki ketahanan ekonomi yang kuat.  </w:t>
      </w:r>
      <w:r w:rsidR="000711DB" w:rsidRPr="0082233B">
        <w:rPr>
          <w:rFonts w:ascii="Times New Roman" w:hAnsi="Times New Roman" w:cs="Times New Roman"/>
          <w:color w:val="000000" w:themeColor="text1"/>
          <w:sz w:val="24"/>
        </w:rPr>
        <w:t xml:space="preserve">Variabel </w:t>
      </w:r>
      <w:r w:rsidR="00B93316" w:rsidRPr="0082233B">
        <w:rPr>
          <w:rFonts w:ascii="Times New Roman" w:hAnsi="Times New Roman" w:cs="Times New Roman"/>
          <w:color w:val="000000" w:themeColor="text1"/>
          <w:sz w:val="24"/>
          <w:lang w:val="en-US"/>
        </w:rPr>
        <w:t xml:space="preserve">jaminan keluarga (X5) secara statistic juga berpengaruh signifikan dan negative terhadap peluang keluarga miskin memiliki ketahanan ekonomi yang kuat. Hal ini </w:t>
      </w:r>
      <w:r w:rsidR="00B93316" w:rsidRPr="0082233B">
        <w:rPr>
          <w:rFonts w:ascii="Times New Roman" w:hAnsi="Times New Roman" w:cs="Times New Roman"/>
          <w:color w:val="000000" w:themeColor="text1"/>
          <w:sz w:val="24"/>
          <w:lang w:val="en-US"/>
        </w:rPr>
        <w:lastRenderedPageBreak/>
        <w:t xml:space="preserve">ditunjukan dengan nilai P-value sebesar 0,042 &lt; </w:t>
      </w:r>
      <m:oMath>
        <m:r>
          <w:rPr>
            <w:rFonts w:ascii="Cambria Math" w:hAnsi="Cambria Math" w:cs="Times New Roman"/>
            <w:color w:val="000000" w:themeColor="text1"/>
            <w:sz w:val="24"/>
            <w:lang w:val="en-US"/>
          </w:rPr>
          <m:t>α=0,05</m:t>
        </m:r>
      </m:oMath>
      <w:r w:rsidR="00B93316" w:rsidRPr="0082233B">
        <w:rPr>
          <w:rFonts w:ascii="Times New Roman" w:hAnsi="Times New Roman" w:cs="Times New Roman"/>
          <w:color w:val="000000" w:themeColor="text1"/>
          <w:sz w:val="24"/>
          <w:lang w:val="en-US"/>
        </w:rPr>
        <w:t xml:space="preserve">. </w:t>
      </w:r>
    </w:p>
    <w:p w14:paraId="05692656" w14:textId="60292E19" w:rsidR="002E2D29" w:rsidRPr="0082233B" w:rsidRDefault="00A50D3F" w:rsidP="00AD4835">
      <w:pPr>
        <w:spacing w:line="360" w:lineRule="auto"/>
        <w:jc w:val="both"/>
        <w:rPr>
          <w:rFonts w:ascii="Times New Roman" w:hAnsi="Times New Roman" w:cs="Times New Roman"/>
          <w:bCs/>
          <w:color w:val="000000" w:themeColor="text1"/>
          <w:sz w:val="24"/>
          <w:lang w:val="en-US"/>
        </w:rPr>
      </w:pPr>
      <w:r w:rsidRPr="0082233B">
        <w:rPr>
          <w:rFonts w:ascii="Times New Roman" w:hAnsi="Times New Roman" w:cs="Times New Roman"/>
          <w:bCs/>
          <w:color w:val="000000" w:themeColor="text1"/>
          <w:sz w:val="24"/>
        </w:rPr>
        <w:tab/>
      </w:r>
      <w:r w:rsidR="005857A9" w:rsidRPr="0082233B">
        <w:rPr>
          <w:rFonts w:ascii="Times New Roman" w:hAnsi="Times New Roman" w:cs="Times New Roman"/>
          <w:bCs/>
          <w:color w:val="000000" w:themeColor="text1"/>
          <w:sz w:val="24"/>
        </w:rPr>
        <w:t xml:space="preserve">Tabel </w:t>
      </w:r>
      <w:r w:rsidR="00F620A4" w:rsidRPr="0082233B">
        <w:rPr>
          <w:rFonts w:ascii="Times New Roman" w:hAnsi="Times New Roman" w:cs="Times New Roman"/>
          <w:bCs/>
          <w:color w:val="000000" w:themeColor="text1"/>
          <w:sz w:val="24"/>
          <w:lang w:val="en-US"/>
        </w:rPr>
        <w:t>3</w:t>
      </w:r>
      <w:r w:rsidR="005857A9" w:rsidRPr="0082233B">
        <w:rPr>
          <w:rFonts w:ascii="Times New Roman" w:hAnsi="Times New Roman" w:cs="Times New Roman"/>
          <w:bCs/>
          <w:color w:val="000000" w:themeColor="text1"/>
          <w:sz w:val="24"/>
          <w:lang w:val="en-US"/>
        </w:rPr>
        <w:t>.</w:t>
      </w:r>
      <w:r w:rsidR="002E2D29" w:rsidRPr="0082233B">
        <w:rPr>
          <w:rFonts w:ascii="Times New Roman" w:hAnsi="Times New Roman" w:cs="Times New Roman"/>
          <w:bCs/>
          <w:color w:val="000000" w:themeColor="text1"/>
          <w:sz w:val="24"/>
        </w:rPr>
        <w:t xml:space="preserve"> </w:t>
      </w:r>
      <w:r w:rsidR="00F620A4" w:rsidRPr="0082233B">
        <w:rPr>
          <w:rFonts w:ascii="Times New Roman" w:hAnsi="Times New Roman" w:cs="Times New Roman"/>
          <w:bCs/>
          <w:color w:val="000000" w:themeColor="text1"/>
          <w:sz w:val="24"/>
          <w:lang w:val="en-US"/>
        </w:rPr>
        <w:t>Uji Wald dan Odd Ratio</w:t>
      </w:r>
    </w:p>
    <w:p w14:paraId="4EA912D0" w14:textId="069AB3D5" w:rsidR="00982549" w:rsidRPr="0082233B" w:rsidRDefault="005857A9" w:rsidP="00982549">
      <w:pPr>
        <w:jc w:val="both"/>
        <w:rPr>
          <w:rFonts w:ascii="Arial" w:hAnsi="Arial" w:cs="Arial"/>
          <w:color w:val="000000" w:themeColor="text1"/>
        </w:rPr>
      </w:pPr>
      <w:r w:rsidRPr="0082233B">
        <w:rPr>
          <w:rFonts w:ascii="Arial" w:hAnsi="Arial" w:cs="Arial"/>
          <w:noProof/>
          <w:color w:val="000000" w:themeColor="text1"/>
          <w:lang w:val="en-US" w:eastAsia="zh-CN"/>
        </w:rPr>
        <w:drawing>
          <wp:inline distT="0" distB="0" distL="0" distR="0" wp14:anchorId="77F1AAF2" wp14:editId="167DDC5E">
            <wp:extent cx="2654935" cy="9772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07-07 at 20.23.57.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54935" cy="977265"/>
                    </a:xfrm>
                    <a:prstGeom prst="rect">
                      <a:avLst/>
                    </a:prstGeom>
                  </pic:spPr>
                </pic:pic>
              </a:graphicData>
            </a:graphic>
          </wp:inline>
        </w:drawing>
      </w:r>
    </w:p>
    <w:p w14:paraId="213A6F81" w14:textId="012E46D4" w:rsidR="00B93316" w:rsidRPr="0082233B" w:rsidRDefault="0082233B" w:rsidP="0082233B">
      <w:pPr>
        <w:spacing w:line="360" w:lineRule="auto"/>
        <w:jc w:val="both"/>
        <w:rPr>
          <w:rFonts w:ascii="Times New Roman" w:hAnsi="Times New Roman" w:cs="Times New Roman"/>
          <w:color w:val="000000" w:themeColor="text1"/>
          <w:sz w:val="24"/>
          <w:lang w:val="en-US"/>
        </w:rPr>
      </w:pPr>
      <w:r>
        <w:rPr>
          <w:rFonts w:ascii="Times New Roman" w:hAnsi="Times New Roman" w:cs="Times New Roman"/>
          <w:color w:val="000000" w:themeColor="text1"/>
          <w:sz w:val="24"/>
          <w:lang w:val="en-US"/>
        </w:rPr>
        <w:tab/>
      </w:r>
      <w:r w:rsidR="00B93316" w:rsidRPr="0082233B">
        <w:rPr>
          <w:rFonts w:ascii="Times New Roman" w:hAnsi="Times New Roman" w:cs="Times New Roman"/>
          <w:color w:val="000000" w:themeColor="text1"/>
          <w:sz w:val="24"/>
          <w:lang w:val="en-US"/>
        </w:rPr>
        <w:t>Variabel pembiayaan pendidikan anak, dan tempat tinggal dengan kepemilikan asset dan liabilities berpengaruh positif namun tidak signifikan terhadap peluang keluarga miskin memiliki ketahanan ekonomi yang kuat.</w:t>
      </w:r>
    </w:p>
    <w:p w14:paraId="765823FD" w14:textId="72655588" w:rsidR="002E2D29" w:rsidRPr="0082233B" w:rsidRDefault="002E2D29" w:rsidP="004D3404">
      <w:pPr>
        <w:jc w:val="both"/>
        <w:rPr>
          <w:rFonts w:ascii="Arial" w:hAnsi="Arial" w:cs="Arial"/>
          <w:color w:val="000000" w:themeColor="text1"/>
        </w:rPr>
      </w:pPr>
      <w:r w:rsidRPr="0082233B">
        <w:rPr>
          <w:rFonts w:ascii="Times New Roman" w:hAnsi="Times New Roman" w:cs="Times New Roman"/>
          <w:color w:val="000000" w:themeColor="text1"/>
          <w:sz w:val="24"/>
        </w:rPr>
        <w:t>Berdasarkan Tabel di atas maka diperoleh</w:t>
      </w:r>
      <w:r w:rsidR="004D3404" w:rsidRPr="0082233B">
        <w:rPr>
          <w:rFonts w:ascii="Times New Roman" w:hAnsi="Times New Roman" w:cs="Times New Roman"/>
          <w:color w:val="000000" w:themeColor="text1"/>
          <w:sz w:val="24"/>
          <w:lang w:val="en-US"/>
        </w:rPr>
        <w:t xml:space="preserve"> </w:t>
      </w:r>
      <w:r w:rsidR="002926EA" w:rsidRPr="0082233B">
        <w:rPr>
          <w:rFonts w:ascii="Times New Roman" w:hAnsi="Times New Roman" w:cs="Times New Roman"/>
          <w:color w:val="000000" w:themeColor="text1"/>
          <w:sz w:val="24"/>
          <w:lang w:val="en-US"/>
        </w:rPr>
        <w:t xml:space="preserve">Persamaan logistic </w:t>
      </w:r>
      <w:r w:rsidR="007B7A1A" w:rsidRPr="0082233B">
        <w:rPr>
          <w:rFonts w:ascii="Times New Roman" w:hAnsi="Times New Roman" w:cs="Times New Roman"/>
          <w:color w:val="000000" w:themeColor="text1"/>
          <w:sz w:val="24"/>
        </w:rPr>
        <w:t xml:space="preserve">ketahanan ekonomi keluarga </w:t>
      </w:r>
      <w:r w:rsidR="007B7A1A" w:rsidRPr="0082233B">
        <w:rPr>
          <w:rFonts w:ascii="Times New Roman" w:hAnsi="Times New Roman" w:cs="Times New Roman"/>
          <w:color w:val="000000" w:themeColor="text1"/>
          <w:sz w:val="24"/>
          <w:lang w:val="en-US"/>
        </w:rPr>
        <w:t>miskin</w:t>
      </w:r>
      <w:r w:rsidRPr="0082233B">
        <w:rPr>
          <w:rFonts w:ascii="Times New Roman" w:hAnsi="Times New Roman" w:cs="Times New Roman"/>
          <w:color w:val="000000" w:themeColor="text1"/>
          <w:sz w:val="24"/>
        </w:rPr>
        <w:t xml:space="preserve"> = </w:t>
      </w:r>
      <w:r w:rsidR="00CD372A" w:rsidRPr="0082233B">
        <w:rPr>
          <w:rFonts w:ascii="Times New Roman" w:hAnsi="Times New Roman" w:cs="Times New Roman"/>
          <w:color w:val="000000" w:themeColor="text1"/>
          <w:sz w:val="24"/>
        </w:rPr>
        <w:t>-8.570x – 0.144</w:t>
      </w:r>
      <w:r w:rsidRPr="0082233B">
        <w:rPr>
          <w:rFonts w:ascii="Times New Roman" w:hAnsi="Times New Roman" w:cs="Times New Roman"/>
          <w:color w:val="000000" w:themeColor="text1"/>
          <w:sz w:val="24"/>
        </w:rPr>
        <w:t>X</w:t>
      </w:r>
      <w:r w:rsidRPr="0082233B">
        <w:rPr>
          <w:rFonts w:ascii="Times New Roman" w:hAnsi="Times New Roman" w:cs="Times New Roman"/>
          <w:color w:val="000000" w:themeColor="text1"/>
          <w:sz w:val="24"/>
          <w:vertAlign w:val="subscript"/>
        </w:rPr>
        <w:t>1</w:t>
      </w:r>
      <w:r w:rsidR="00CD372A" w:rsidRPr="0082233B">
        <w:rPr>
          <w:rFonts w:ascii="Times New Roman" w:hAnsi="Times New Roman" w:cs="Times New Roman"/>
          <w:color w:val="000000" w:themeColor="text1"/>
          <w:sz w:val="24"/>
        </w:rPr>
        <w:t xml:space="preserve"> X</w:t>
      </w:r>
      <w:r w:rsidR="00CD372A" w:rsidRPr="0082233B">
        <w:rPr>
          <w:rFonts w:ascii="Times New Roman" w:hAnsi="Times New Roman" w:cs="Times New Roman"/>
          <w:color w:val="000000" w:themeColor="text1"/>
          <w:sz w:val="24"/>
          <w:vertAlign w:val="subscript"/>
        </w:rPr>
        <w:t>3</w:t>
      </w:r>
      <w:r w:rsidR="00CD372A" w:rsidRPr="0082233B">
        <w:rPr>
          <w:rFonts w:ascii="Times New Roman" w:hAnsi="Times New Roman" w:cs="Times New Roman"/>
          <w:color w:val="000000" w:themeColor="text1"/>
          <w:sz w:val="24"/>
        </w:rPr>
        <w:t xml:space="preserve"> + 3.305</w:t>
      </w:r>
      <w:r w:rsidRPr="0082233B">
        <w:rPr>
          <w:rFonts w:ascii="Times New Roman" w:hAnsi="Times New Roman" w:cs="Times New Roman"/>
          <w:color w:val="000000" w:themeColor="text1"/>
          <w:sz w:val="24"/>
        </w:rPr>
        <w:t>X</w:t>
      </w:r>
      <w:r w:rsidRPr="0082233B">
        <w:rPr>
          <w:rFonts w:ascii="Times New Roman" w:hAnsi="Times New Roman" w:cs="Times New Roman"/>
          <w:color w:val="000000" w:themeColor="text1"/>
          <w:sz w:val="24"/>
          <w:vertAlign w:val="subscript"/>
        </w:rPr>
        <w:t>2</w:t>
      </w:r>
      <w:r w:rsidRPr="0082233B">
        <w:rPr>
          <w:rFonts w:ascii="Times New Roman" w:hAnsi="Times New Roman" w:cs="Times New Roman"/>
          <w:color w:val="000000" w:themeColor="text1"/>
          <w:sz w:val="24"/>
        </w:rPr>
        <w:t xml:space="preserve"> </w:t>
      </w:r>
      <w:r w:rsidR="00CD372A" w:rsidRPr="0082233B">
        <w:rPr>
          <w:rFonts w:ascii="Times New Roman" w:hAnsi="Times New Roman" w:cs="Times New Roman"/>
          <w:color w:val="000000" w:themeColor="text1"/>
          <w:sz w:val="24"/>
        </w:rPr>
        <w:t>+ 0.015</w:t>
      </w:r>
      <w:r w:rsidRPr="0082233B">
        <w:rPr>
          <w:rFonts w:ascii="Times New Roman" w:hAnsi="Times New Roman" w:cs="Times New Roman"/>
          <w:color w:val="000000" w:themeColor="text1"/>
          <w:sz w:val="24"/>
        </w:rPr>
        <w:t xml:space="preserve"> X</w:t>
      </w:r>
      <w:r w:rsidRPr="0082233B">
        <w:rPr>
          <w:rFonts w:ascii="Times New Roman" w:hAnsi="Times New Roman" w:cs="Times New Roman"/>
          <w:color w:val="000000" w:themeColor="text1"/>
          <w:sz w:val="24"/>
          <w:vertAlign w:val="subscript"/>
        </w:rPr>
        <w:t xml:space="preserve">4 </w:t>
      </w:r>
      <w:r w:rsidRPr="0082233B">
        <w:rPr>
          <w:rFonts w:ascii="Times New Roman" w:hAnsi="Times New Roman" w:cs="Times New Roman"/>
          <w:color w:val="000000" w:themeColor="text1"/>
          <w:sz w:val="24"/>
        </w:rPr>
        <w:t xml:space="preserve">– </w:t>
      </w:r>
      <w:r w:rsidR="00CD372A" w:rsidRPr="0082233B">
        <w:rPr>
          <w:rFonts w:ascii="Times New Roman" w:hAnsi="Times New Roman" w:cs="Times New Roman"/>
          <w:color w:val="000000" w:themeColor="text1"/>
          <w:sz w:val="24"/>
        </w:rPr>
        <w:t>0.867</w:t>
      </w:r>
      <w:r w:rsidR="00075A14" w:rsidRPr="0082233B">
        <w:rPr>
          <w:rFonts w:ascii="Times New Roman" w:hAnsi="Times New Roman" w:cs="Times New Roman"/>
          <w:color w:val="000000" w:themeColor="text1"/>
          <w:sz w:val="24"/>
        </w:rPr>
        <w:t>X</w:t>
      </w:r>
      <w:r w:rsidR="00CD372A" w:rsidRPr="0082233B">
        <w:rPr>
          <w:rFonts w:ascii="Times New Roman" w:hAnsi="Times New Roman" w:cs="Times New Roman"/>
          <w:color w:val="000000" w:themeColor="text1"/>
          <w:sz w:val="24"/>
          <w:vertAlign w:val="subscript"/>
        </w:rPr>
        <w:t>5</w:t>
      </w:r>
    </w:p>
    <w:p w14:paraId="2262A939" w14:textId="2F67CA75" w:rsidR="002E2D29" w:rsidRPr="0082233B" w:rsidRDefault="0082233B" w:rsidP="00B93316">
      <w:pPr>
        <w:spacing w:line="360" w:lineRule="auto"/>
        <w:jc w:val="both"/>
        <w:rPr>
          <w:rFonts w:ascii="Times New Roman" w:hAnsi="Times New Roman" w:cs="Times New Roman"/>
          <w:color w:val="000000" w:themeColor="text1"/>
          <w:sz w:val="24"/>
          <w:lang w:val="sv-SE"/>
        </w:rPr>
      </w:pPr>
      <w:r>
        <w:rPr>
          <w:rFonts w:ascii="Times New Roman" w:hAnsi="Times New Roman" w:cs="Times New Roman"/>
          <w:color w:val="000000" w:themeColor="text1"/>
          <w:sz w:val="24"/>
          <w:lang w:val="sv-SE"/>
        </w:rPr>
        <w:tab/>
      </w:r>
      <w:r w:rsidR="004D3404" w:rsidRPr="0082233B">
        <w:rPr>
          <w:rFonts w:ascii="Times New Roman" w:hAnsi="Times New Roman" w:cs="Times New Roman"/>
          <w:color w:val="000000" w:themeColor="text1"/>
          <w:sz w:val="24"/>
          <w:lang w:val="sv-SE"/>
        </w:rPr>
        <w:t>Nilai konstanta -8,570 dapat diartikan bahwa peluang keluarga miskin memiliki ketahanan ekon</w:t>
      </w:r>
      <w:r>
        <w:rPr>
          <w:rFonts w:ascii="Times New Roman" w:hAnsi="Times New Roman" w:cs="Times New Roman"/>
          <w:color w:val="000000" w:themeColor="text1"/>
          <w:sz w:val="24"/>
          <w:lang w:val="sv-SE"/>
        </w:rPr>
        <w:t xml:space="preserve">omi yang kuat adalah tidak ada </w:t>
      </w:r>
      <w:r w:rsidR="004D3404" w:rsidRPr="0082233B">
        <w:rPr>
          <w:rFonts w:ascii="Times New Roman" w:hAnsi="Times New Roman" w:cs="Times New Roman"/>
          <w:color w:val="000000" w:themeColor="text1"/>
          <w:sz w:val="24"/>
          <w:lang w:val="sv-SE"/>
        </w:rPr>
        <w:t>(sangat kecil) tanpa memiliki tempat tinggal, pendapatan perkapita, aset dan liabilitas, pembiayaan pendidikan anak dan jaminan keluarga.</w:t>
      </w:r>
      <w:r w:rsidR="004D3404" w:rsidRPr="0082233B">
        <w:rPr>
          <w:rFonts w:ascii="Times New Roman" w:hAnsi="Times New Roman" w:cs="Times New Roman"/>
          <w:color w:val="000000" w:themeColor="text1"/>
          <w:sz w:val="24"/>
          <w:lang w:val="sv-SE"/>
        </w:rPr>
        <w:tab/>
      </w:r>
    </w:p>
    <w:p w14:paraId="002786F0" w14:textId="1C040278" w:rsidR="00982549" w:rsidRPr="0082233B" w:rsidRDefault="00982549" w:rsidP="004D3404">
      <w:pPr>
        <w:spacing w:line="360" w:lineRule="auto"/>
        <w:jc w:val="both"/>
        <w:rPr>
          <w:rFonts w:ascii="Times New Roman" w:hAnsi="Times New Roman" w:cs="Times New Roman"/>
          <w:b/>
          <w:color w:val="000000" w:themeColor="text1"/>
          <w:sz w:val="24"/>
          <w:lang w:val="en-US"/>
        </w:rPr>
      </w:pPr>
      <w:r w:rsidRPr="0082233B">
        <w:rPr>
          <w:rFonts w:ascii="Times New Roman" w:hAnsi="Times New Roman" w:cs="Times New Roman"/>
          <w:b/>
          <w:color w:val="000000" w:themeColor="text1"/>
          <w:sz w:val="24"/>
        </w:rPr>
        <w:t xml:space="preserve">1. Analisis Pengaruh </w:t>
      </w:r>
      <w:r w:rsidR="004D3404" w:rsidRPr="0082233B">
        <w:rPr>
          <w:rFonts w:ascii="Times New Roman" w:hAnsi="Times New Roman" w:cs="Times New Roman"/>
          <w:b/>
          <w:color w:val="000000" w:themeColor="text1"/>
          <w:sz w:val="24"/>
          <w:lang w:val="en-US"/>
        </w:rPr>
        <w:t xml:space="preserve">Kepemilikan </w:t>
      </w:r>
      <w:r w:rsidRPr="0082233B">
        <w:rPr>
          <w:rFonts w:ascii="Times New Roman" w:hAnsi="Times New Roman" w:cs="Times New Roman"/>
          <w:b/>
          <w:color w:val="000000" w:themeColor="text1"/>
          <w:sz w:val="24"/>
        </w:rPr>
        <w:t>Tempat Ting</w:t>
      </w:r>
      <w:r w:rsidR="003F4881" w:rsidRPr="0082233B">
        <w:rPr>
          <w:rFonts w:ascii="Times New Roman" w:hAnsi="Times New Roman" w:cs="Times New Roman"/>
          <w:b/>
          <w:color w:val="000000" w:themeColor="text1"/>
          <w:sz w:val="24"/>
        </w:rPr>
        <w:t>gal</w:t>
      </w:r>
      <w:r w:rsidR="004D3404" w:rsidRPr="0082233B">
        <w:rPr>
          <w:rFonts w:ascii="Times New Roman" w:hAnsi="Times New Roman" w:cs="Times New Roman"/>
          <w:b/>
          <w:color w:val="000000" w:themeColor="text1"/>
          <w:sz w:val="24"/>
          <w:lang w:val="en-US"/>
        </w:rPr>
        <w:t xml:space="preserve"> dengan Aset dan liabilitas</w:t>
      </w:r>
      <w:r w:rsidR="003F4881" w:rsidRPr="0082233B">
        <w:rPr>
          <w:rFonts w:ascii="Times New Roman" w:hAnsi="Times New Roman" w:cs="Times New Roman"/>
          <w:b/>
          <w:color w:val="000000" w:themeColor="text1"/>
          <w:sz w:val="24"/>
        </w:rPr>
        <w:t xml:space="preserve"> Terhadap Peluang</w:t>
      </w:r>
      <w:r w:rsidRPr="0082233B">
        <w:rPr>
          <w:rFonts w:ascii="Times New Roman" w:hAnsi="Times New Roman" w:cs="Times New Roman"/>
          <w:b/>
          <w:color w:val="000000" w:themeColor="text1"/>
          <w:sz w:val="24"/>
        </w:rPr>
        <w:t xml:space="preserve"> Keluarga Miskin </w:t>
      </w:r>
      <w:r w:rsidR="002926EA" w:rsidRPr="0082233B">
        <w:rPr>
          <w:rFonts w:ascii="Times New Roman" w:hAnsi="Times New Roman" w:cs="Times New Roman"/>
          <w:b/>
          <w:color w:val="000000" w:themeColor="text1"/>
          <w:sz w:val="24"/>
          <w:lang w:val="en-US"/>
        </w:rPr>
        <w:t>Memiliki Ketahanan Ekonomi</w:t>
      </w:r>
      <w:r w:rsidRPr="0082233B">
        <w:rPr>
          <w:rFonts w:ascii="Times New Roman" w:hAnsi="Times New Roman" w:cs="Times New Roman"/>
          <w:b/>
          <w:color w:val="000000" w:themeColor="text1"/>
          <w:sz w:val="24"/>
        </w:rPr>
        <w:t xml:space="preserve"> Kuat</w:t>
      </w:r>
      <w:r w:rsidR="004D3404" w:rsidRPr="0082233B">
        <w:rPr>
          <w:rFonts w:ascii="Times New Roman" w:hAnsi="Times New Roman" w:cs="Times New Roman"/>
          <w:b/>
          <w:color w:val="000000" w:themeColor="text1"/>
          <w:sz w:val="24"/>
          <w:lang w:val="en-US"/>
        </w:rPr>
        <w:t xml:space="preserve"> </w:t>
      </w:r>
    </w:p>
    <w:p w14:paraId="4D0D584D" w14:textId="3BCEC132" w:rsidR="00982549" w:rsidRPr="0082233B" w:rsidRDefault="0082233B" w:rsidP="004D3404">
      <w:pPr>
        <w:spacing w:line="360" w:lineRule="auto"/>
        <w:jc w:val="both"/>
        <w:rPr>
          <w:rFonts w:ascii="Times New Roman" w:hAnsi="Times New Roman" w:cs="Times New Roman"/>
          <w:b/>
          <w:color w:val="000000" w:themeColor="text1"/>
          <w:sz w:val="24"/>
        </w:rPr>
      </w:pPr>
      <w:r>
        <w:rPr>
          <w:rFonts w:ascii="Times New Roman" w:hAnsi="Times New Roman" w:cs="Times New Roman"/>
          <w:color w:val="000000" w:themeColor="text1"/>
          <w:sz w:val="24"/>
        </w:rPr>
        <w:tab/>
      </w:r>
      <w:r w:rsidR="00982549" w:rsidRPr="0082233B">
        <w:rPr>
          <w:rFonts w:ascii="Times New Roman" w:hAnsi="Times New Roman" w:cs="Times New Roman"/>
          <w:color w:val="000000" w:themeColor="text1"/>
          <w:sz w:val="24"/>
        </w:rPr>
        <w:t>P</w:t>
      </w:r>
      <w:r w:rsidR="002E2D29" w:rsidRPr="0082233B">
        <w:rPr>
          <w:rFonts w:ascii="Times New Roman" w:hAnsi="Times New Roman" w:cs="Times New Roman"/>
          <w:color w:val="000000" w:themeColor="text1"/>
          <w:sz w:val="24"/>
        </w:rPr>
        <w:t>ersamaan regresi logistik, koefisien regr</w:t>
      </w:r>
      <w:r w:rsidR="004D3404" w:rsidRPr="0082233B">
        <w:rPr>
          <w:rFonts w:ascii="Times New Roman" w:hAnsi="Times New Roman" w:cs="Times New Roman"/>
          <w:color w:val="000000" w:themeColor="text1"/>
          <w:sz w:val="24"/>
        </w:rPr>
        <w:t xml:space="preserve">esi variabel </w:t>
      </w:r>
      <w:r w:rsidR="004D3404" w:rsidRPr="0082233B">
        <w:rPr>
          <w:rFonts w:ascii="Times New Roman" w:hAnsi="Times New Roman" w:cs="Times New Roman"/>
          <w:color w:val="000000" w:themeColor="text1"/>
          <w:sz w:val="24"/>
          <w:lang w:val="en-US"/>
        </w:rPr>
        <w:t xml:space="preserve">kepemilikan </w:t>
      </w:r>
      <w:r w:rsidR="004D3404" w:rsidRPr="0082233B">
        <w:rPr>
          <w:rFonts w:ascii="Times New Roman" w:hAnsi="Times New Roman" w:cs="Times New Roman"/>
          <w:color w:val="000000" w:themeColor="text1"/>
          <w:sz w:val="24"/>
        </w:rPr>
        <w:lastRenderedPageBreak/>
        <w:t xml:space="preserve">tempat tinggal </w:t>
      </w:r>
      <w:r w:rsidR="004D3404" w:rsidRPr="0082233B">
        <w:rPr>
          <w:rFonts w:ascii="Times New Roman" w:hAnsi="Times New Roman" w:cs="Times New Roman"/>
          <w:color w:val="000000" w:themeColor="text1"/>
          <w:sz w:val="24"/>
          <w:lang w:val="en-US"/>
        </w:rPr>
        <w:t xml:space="preserve">dengan asset dan liabilitas </w:t>
      </w:r>
      <w:r w:rsidR="004D3404" w:rsidRPr="0082233B">
        <w:rPr>
          <w:rFonts w:ascii="Times New Roman" w:hAnsi="Times New Roman" w:cs="Times New Roman"/>
          <w:color w:val="000000" w:themeColor="text1"/>
          <w:sz w:val="24"/>
        </w:rPr>
        <w:t>(</w:t>
      </w:r>
      <w:r w:rsidR="002E2D29" w:rsidRPr="0082233B">
        <w:rPr>
          <w:rFonts w:ascii="Times New Roman" w:hAnsi="Times New Roman" w:cs="Times New Roman"/>
          <w:color w:val="000000" w:themeColor="text1"/>
          <w:sz w:val="24"/>
        </w:rPr>
        <w:t>X1</w:t>
      </w:r>
      <w:r w:rsidR="004D3404" w:rsidRPr="0082233B">
        <w:rPr>
          <w:rFonts w:ascii="Times New Roman" w:hAnsi="Times New Roman" w:cs="Times New Roman"/>
          <w:color w:val="000000" w:themeColor="text1"/>
          <w:sz w:val="24"/>
          <w:lang w:val="en-US"/>
        </w:rPr>
        <w:t>*X3</w:t>
      </w:r>
      <w:r w:rsidR="002E2D29" w:rsidRPr="0082233B">
        <w:rPr>
          <w:rFonts w:ascii="Times New Roman" w:hAnsi="Times New Roman" w:cs="Times New Roman"/>
          <w:color w:val="000000" w:themeColor="text1"/>
          <w:sz w:val="24"/>
        </w:rPr>
        <w:t xml:space="preserve">) adalah sebesar </w:t>
      </w:r>
      <w:r w:rsidR="004D3404" w:rsidRPr="0082233B">
        <w:rPr>
          <w:rFonts w:ascii="Times New Roman" w:hAnsi="Times New Roman" w:cs="Times New Roman"/>
          <w:color w:val="000000" w:themeColor="text1"/>
          <w:sz w:val="24"/>
          <w:lang w:val="en-US"/>
        </w:rPr>
        <w:t xml:space="preserve">0,144 </w:t>
      </w:r>
      <w:r w:rsidR="0047150D" w:rsidRPr="0082233B">
        <w:rPr>
          <w:rFonts w:ascii="Times New Roman" w:hAnsi="Times New Roman" w:cs="Times New Roman"/>
          <w:color w:val="000000" w:themeColor="text1"/>
          <w:sz w:val="24"/>
          <w:lang w:val="en-US"/>
        </w:rPr>
        <w:t>dengan tingkat signifikansi (nilai P v</w:t>
      </w:r>
      <w:r w:rsidR="004D3404" w:rsidRPr="0082233B">
        <w:rPr>
          <w:rFonts w:ascii="Times New Roman" w:hAnsi="Times New Roman" w:cs="Times New Roman"/>
          <w:color w:val="000000" w:themeColor="text1"/>
          <w:sz w:val="24"/>
          <w:lang w:val="en-US"/>
        </w:rPr>
        <w:t>alue Uji wald</w:t>
      </w:r>
      <w:r w:rsidR="001F0644" w:rsidRPr="0082233B">
        <w:rPr>
          <w:rFonts w:ascii="Times New Roman" w:hAnsi="Times New Roman" w:cs="Times New Roman"/>
          <w:color w:val="000000" w:themeColor="text1"/>
          <w:sz w:val="24"/>
          <w:lang w:val="en-US"/>
        </w:rPr>
        <w:t xml:space="preserve"> </w:t>
      </w:r>
      <w:r w:rsidR="004D3404" w:rsidRPr="0082233B">
        <w:rPr>
          <w:rFonts w:ascii="Times New Roman" w:hAnsi="Times New Roman" w:cs="Times New Roman"/>
          <w:color w:val="000000" w:themeColor="text1"/>
          <w:sz w:val="24"/>
          <w:lang w:val="en-US"/>
        </w:rPr>
        <w:t>(sig) sebesar 0,968 &gt;</w:t>
      </w:r>
      <w:r w:rsidR="003C7BEF" w:rsidRPr="0082233B">
        <w:rPr>
          <w:rFonts w:ascii="Times New Roman" w:hAnsi="Times New Roman" w:cs="Times New Roman"/>
          <w:color w:val="000000" w:themeColor="text1"/>
          <w:sz w:val="24"/>
          <w:lang w:val="en-US"/>
        </w:rPr>
        <w:t xml:space="preserve"> </w:t>
      </w:r>
      <m:oMath>
        <m:r>
          <w:rPr>
            <w:rFonts w:ascii="Cambria Math" w:hAnsi="Cambria Math" w:cs="Times New Roman"/>
            <w:color w:val="000000" w:themeColor="text1"/>
            <w:sz w:val="24"/>
            <w:lang w:val="en-US"/>
          </w:rPr>
          <m:t>α</m:t>
        </m:r>
      </m:oMath>
      <w:r w:rsidR="0047150D" w:rsidRPr="0082233B">
        <w:rPr>
          <w:rFonts w:ascii="Times New Roman" w:hAnsi="Times New Roman" w:cs="Times New Roman"/>
          <w:color w:val="000000" w:themeColor="text1"/>
          <w:sz w:val="24"/>
          <w:lang w:val="en-US"/>
        </w:rPr>
        <w:t xml:space="preserve"> </w:t>
      </w:r>
      <w:r w:rsidR="003C7BEF" w:rsidRPr="0082233B">
        <w:rPr>
          <w:rFonts w:ascii="Times New Roman" w:hAnsi="Times New Roman" w:cs="Times New Roman"/>
          <w:color w:val="000000" w:themeColor="text1"/>
          <w:sz w:val="24"/>
          <w:lang w:val="en-US"/>
        </w:rPr>
        <w:t xml:space="preserve">= </w:t>
      </w:r>
      <w:r w:rsidR="0047150D" w:rsidRPr="0082233B">
        <w:rPr>
          <w:rFonts w:ascii="Times New Roman" w:hAnsi="Times New Roman" w:cs="Times New Roman"/>
          <w:color w:val="000000" w:themeColor="text1"/>
          <w:sz w:val="24"/>
          <w:lang w:val="en-US"/>
        </w:rPr>
        <w:t>0,05)</w:t>
      </w:r>
      <w:r w:rsidR="002E2D29" w:rsidRPr="0082233B">
        <w:rPr>
          <w:rFonts w:ascii="Times New Roman" w:hAnsi="Times New Roman" w:cs="Times New Roman"/>
          <w:color w:val="000000" w:themeColor="text1"/>
          <w:sz w:val="24"/>
        </w:rPr>
        <w:t xml:space="preserve">. </w:t>
      </w:r>
      <w:r w:rsidR="004A0D96" w:rsidRPr="0082233B">
        <w:rPr>
          <w:rFonts w:ascii="Times New Roman" w:hAnsi="Times New Roman" w:cs="Times New Roman"/>
          <w:color w:val="000000" w:themeColor="text1"/>
          <w:sz w:val="24"/>
          <w:lang w:val="en-US"/>
        </w:rPr>
        <w:t xml:space="preserve">Artinya </w:t>
      </w:r>
      <w:r w:rsidR="0047150D" w:rsidRPr="0082233B">
        <w:rPr>
          <w:rFonts w:ascii="Times New Roman" w:hAnsi="Times New Roman" w:cs="Times New Roman"/>
          <w:color w:val="000000" w:themeColor="text1"/>
          <w:sz w:val="24"/>
          <w:lang w:val="en-US"/>
        </w:rPr>
        <w:t xml:space="preserve">kepemilikan </w:t>
      </w:r>
      <w:r w:rsidR="004D3404" w:rsidRPr="0082233B">
        <w:rPr>
          <w:rFonts w:ascii="Times New Roman" w:hAnsi="Times New Roman" w:cs="Times New Roman"/>
          <w:color w:val="000000" w:themeColor="text1"/>
          <w:sz w:val="24"/>
        </w:rPr>
        <w:t xml:space="preserve">tempat tinggal </w:t>
      </w:r>
      <w:r w:rsidR="004D3404" w:rsidRPr="0082233B">
        <w:rPr>
          <w:rFonts w:ascii="Times New Roman" w:hAnsi="Times New Roman" w:cs="Times New Roman"/>
          <w:color w:val="000000" w:themeColor="text1"/>
          <w:sz w:val="24"/>
          <w:lang w:val="en-US"/>
        </w:rPr>
        <w:t>dengan asset dan liabilitas secara bersamaan</w:t>
      </w:r>
      <w:r w:rsidR="002E2D29" w:rsidRPr="0082233B">
        <w:rPr>
          <w:rFonts w:ascii="Times New Roman" w:hAnsi="Times New Roman" w:cs="Times New Roman"/>
          <w:color w:val="000000" w:themeColor="text1"/>
          <w:sz w:val="24"/>
        </w:rPr>
        <w:t xml:space="preserve"> memiliki </w:t>
      </w:r>
      <w:r w:rsidR="0047150D" w:rsidRPr="0082233B">
        <w:rPr>
          <w:rFonts w:ascii="Times New Roman" w:hAnsi="Times New Roman" w:cs="Times New Roman"/>
          <w:color w:val="000000" w:themeColor="text1"/>
          <w:sz w:val="24"/>
          <w:lang w:val="en-US"/>
        </w:rPr>
        <w:t xml:space="preserve">hubungan </w:t>
      </w:r>
      <w:r w:rsidR="004D3404" w:rsidRPr="0082233B">
        <w:rPr>
          <w:rFonts w:ascii="Times New Roman" w:hAnsi="Times New Roman" w:cs="Times New Roman"/>
          <w:color w:val="000000" w:themeColor="text1"/>
          <w:sz w:val="24"/>
          <w:lang w:val="en-US"/>
        </w:rPr>
        <w:t>positif namun tidak signifikan</w:t>
      </w:r>
      <w:r w:rsidR="0047150D" w:rsidRPr="0082233B">
        <w:rPr>
          <w:rFonts w:ascii="Times New Roman" w:hAnsi="Times New Roman" w:cs="Times New Roman"/>
          <w:color w:val="000000" w:themeColor="text1"/>
          <w:sz w:val="24"/>
          <w:lang w:val="en-US"/>
        </w:rPr>
        <w:t xml:space="preserve"> terhadap peluang keluarga miskin memiliki ketahanan</w:t>
      </w:r>
      <w:r w:rsidR="004A0D96" w:rsidRPr="0082233B">
        <w:rPr>
          <w:rFonts w:ascii="Times New Roman" w:hAnsi="Times New Roman" w:cs="Times New Roman"/>
          <w:color w:val="000000" w:themeColor="text1"/>
          <w:sz w:val="24"/>
          <w:lang w:val="en-US"/>
        </w:rPr>
        <w:t xml:space="preserve"> ekonomi yang</w:t>
      </w:r>
      <w:r w:rsidR="002E2D29" w:rsidRPr="0082233B">
        <w:rPr>
          <w:rFonts w:ascii="Times New Roman" w:hAnsi="Times New Roman" w:cs="Times New Roman"/>
          <w:color w:val="000000" w:themeColor="text1"/>
          <w:sz w:val="24"/>
        </w:rPr>
        <w:t xml:space="preserve"> </w:t>
      </w:r>
      <w:r w:rsidR="0047150D" w:rsidRPr="0082233B">
        <w:rPr>
          <w:rFonts w:ascii="Times New Roman" w:hAnsi="Times New Roman" w:cs="Times New Roman"/>
          <w:color w:val="000000" w:themeColor="text1"/>
          <w:sz w:val="24"/>
          <w:lang w:val="en-US"/>
        </w:rPr>
        <w:t>kuat</w:t>
      </w:r>
      <w:r w:rsidR="002E2D29" w:rsidRPr="0082233B">
        <w:rPr>
          <w:rFonts w:ascii="Times New Roman" w:hAnsi="Times New Roman" w:cs="Times New Roman"/>
          <w:color w:val="000000" w:themeColor="text1"/>
          <w:sz w:val="24"/>
        </w:rPr>
        <w:t xml:space="preserve">. </w:t>
      </w:r>
    </w:p>
    <w:p w14:paraId="3972282F" w14:textId="05D67B13" w:rsidR="000C0C37" w:rsidRPr="0082233B" w:rsidRDefault="0082233B" w:rsidP="004D3404">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r>
      <w:r w:rsidR="000C0C37" w:rsidRPr="0082233B">
        <w:rPr>
          <w:rFonts w:ascii="Times New Roman" w:hAnsi="Times New Roman" w:cs="Times New Roman"/>
          <w:color w:val="000000" w:themeColor="text1"/>
          <w:sz w:val="24"/>
        </w:rPr>
        <w:t>Odd ratio berdasarkan nilai koefisien Exp</w:t>
      </w:r>
      <w:r w:rsidR="004D3404" w:rsidRPr="0082233B">
        <w:rPr>
          <w:rFonts w:ascii="Times New Roman" w:hAnsi="Times New Roman" w:cs="Times New Roman"/>
          <w:color w:val="000000" w:themeColor="text1"/>
          <w:sz w:val="24"/>
        </w:rPr>
        <w:t xml:space="preserve">(B) pada tabel </w:t>
      </w:r>
      <w:r w:rsidR="004D3404" w:rsidRPr="0082233B">
        <w:rPr>
          <w:rFonts w:ascii="Times New Roman" w:hAnsi="Times New Roman" w:cs="Times New Roman"/>
          <w:color w:val="000000" w:themeColor="text1"/>
          <w:sz w:val="24"/>
          <w:lang w:val="en-US"/>
        </w:rPr>
        <w:t>3</w:t>
      </w:r>
      <w:r w:rsidR="000C0C37" w:rsidRPr="0082233B">
        <w:rPr>
          <w:rFonts w:ascii="Times New Roman" w:hAnsi="Times New Roman" w:cs="Times New Roman"/>
          <w:color w:val="000000" w:themeColor="text1"/>
          <w:sz w:val="24"/>
        </w:rPr>
        <w:t xml:space="preserve"> untuk </w:t>
      </w:r>
      <w:r w:rsidR="001F0644" w:rsidRPr="0082233B">
        <w:rPr>
          <w:rFonts w:ascii="Times New Roman" w:hAnsi="Times New Roman" w:cs="Times New Roman"/>
          <w:color w:val="000000" w:themeColor="text1"/>
          <w:sz w:val="24"/>
          <w:lang w:val="en-US"/>
        </w:rPr>
        <w:t xml:space="preserve">kepemilikan </w:t>
      </w:r>
      <w:r w:rsidR="001F0644" w:rsidRPr="0082233B">
        <w:rPr>
          <w:rFonts w:ascii="Times New Roman" w:hAnsi="Times New Roman" w:cs="Times New Roman"/>
          <w:color w:val="000000" w:themeColor="text1"/>
          <w:sz w:val="24"/>
        </w:rPr>
        <w:t xml:space="preserve">tempat tinggal </w:t>
      </w:r>
      <w:r w:rsidR="001F0644" w:rsidRPr="0082233B">
        <w:rPr>
          <w:rFonts w:ascii="Times New Roman" w:hAnsi="Times New Roman" w:cs="Times New Roman"/>
          <w:color w:val="000000" w:themeColor="text1"/>
          <w:sz w:val="24"/>
          <w:lang w:val="en-US"/>
        </w:rPr>
        <w:t>dengan asset dan liabilitas</w:t>
      </w:r>
      <w:r w:rsidR="000C0C37" w:rsidRPr="0082233B">
        <w:rPr>
          <w:rFonts w:ascii="Times New Roman" w:hAnsi="Times New Roman" w:cs="Times New Roman"/>
          <w:color w:val="000000" w:themeColor="text1"/>
          <w:sz w:val="24"/>
        </w:rPr>
        <w:t xml:space="preserve"> adalah sebesar </w:t>
      </w:r>
      <w:r w:rsidR="001F0644" w:rsidRPr="0082233B">
        <w:rPr>
          <w:rFonts w:ascii="Times New Roman" w:hAnsi="Times New Roman" w:cs="Times New Roman"/>
          <w:color w:val="000000" w:themeColor="text1"/>
          <w:sz w:val="24"/>
          <w:lang w:val="en-US"/>
        </w:rPr>
        <w:t>1,155</w:t>
      </w:r>
      <w:r w:rsidR="000C0C37" w:rsidRPr="0082233B">
        <w:rPr>
          <w:rFonts w:ascii="Times New Roman" w:hAnsi="Times New Roman" w:cs="Times New Roman"/>
          <w:color w:val="000000" w:themeColor="text1"/>
          <w:sz w:val="24"/>
        </w:rPr>
        <w:t>. Kar</w:t>
      </w:r>
      <w:r w:rsidR="001F0644" w:rsidRPr="0082233B">
        <w:rPr>
          <w:rFonts w:ascii="Times New Roman" w:hAnsi="Times New Roman" w:cs="Times New Roman"/>
          <w:color w:val="000000" w:themeColor="text1"/>
          <w:sz w:val="24"/>
        </w:rPr>
        <w:t xml:space="preserve">ena koefisien B bertanda </w:t>
      </w:r>
      <w:r w:rsidR="001F0644" w:rsidRPr="0082233B">
        <w:rPr>
          <w:rFonts w:ascii="Times New Roman" w:hAnsi="Times New Roman" w:cs="Times New Roman"/>
          <w:color w:val="000000" w:themeColor="text1"/>
          <w:sz w:val="24"/>
          <w:lang w:val="en-US"/>
        </w:rPr>
        <w:t>positif</w:t>
      </w:r>
      <w:r w:rsidR="000C0C37" w:rsidRPr="0082233B">
        <w:rPr>
          <w:rFonts w:ascii="Times New Roman" w:hAnsi="Times New Roman" w:cs="Times New Roman"/>
          <w:color w:val="000000" w:themeColor="text1"/>
          <w:sz w:val="24"/>
        </w:rPr>
        <w:t xml:space="preserve">, </w:t>
      </w:r>
      <w:r w:rsidR="00882F4E" w:rsidRPr="0082233B">
        <w:rPr>
          <w:rFonts w:ascii="Times New Roman" w:hAnsi="Times New Roman" w:cs="Times New Roman"/>
          <w:color w:val="000000" w:themeColor="text1"/>
          <w:sz w:val="24"/>
          <w:lang w:val="en-US"/>
        </w:rPr>
        <w:t>maka dapat di interpretasikan</w:t>
      </w:r>
      <w:r w:rsidR="000C0C37" w:rsidRPr="0082233B">
        <w:rPr>
          <w:rFonts w:ascii="Times New Roman" w:hAnsi="Times New Roman" w:cs="Times New Roman"/>
          <w:color w:val="000000" w:themeColor="text1"/>
          <w:sz w:val="24"/>
        </w:rPr>
        <w:t xml:space="preserve"> </w:t>
      </w:r>
      <w:r w:rsidR="00EA4FFA" w:rsidRPr="0082233B">
        <w:rPr>
          <w:rFonts w:ascii="Times New Roman" w:hAnsi="Times New Roman" w:cs="Times New Roman"/>
          <w:color w:val="000000" w:themeColor="text1"/>
          <w:sz w:val="24"/>
          <w:lang w:val="en-US"/>
        </w:rPr>
        <w:t xml:space="preserve">peluang </w:t>
      </w:r>
      <w:r w:rsidR="00882F4E" w:rsidRPr="0082233B">
        <w:rPr>
          <w:rFonts w:ascii="Times New Roman" w:hAnsi="Times New Roman" w:cs="Times New Roman"/>
          <w:color w:val="000000" w:themeColor="text1"/>
          <w:sz w:val="24"/>
          <w:lang w:val="en-US"/>
        </w:rPr>
        <w:t>keluarga miskin</w:t>
      </w:r>
      <w:r w:rsidR="000C0C37" w:rsidRPr="0082233B">
        <w:rPr>
          <w:rFonts w:ascii="Times New Roman" w:hAnsi="Times New Roman" w:cs="Times New Roman"/>
          <w:color w:val="000000" w:themeColor="text1"/>
          <w:sz w:val="24"/>
        </w:rPr>
        <w:t xml:space="preserve"> yang </w:t>
      </w:r>
      <w:r w:rsidR="00882F4E" w:rsidRPr="0082233B">
        <w:rPr>
          <w:rFonts w:ascii="Times New Roman" w:hAnsi="Times New Roman" w:cs="Times New Roman"/>
          <w:color w:val="000000" w:themeColor="text1"/>
          <w:sz w:val="24"/>
        </w:rPr>
        <w:t xml:space="preserve">memiliki tempat tinggal </w:t>
      </w:r>
      <w:r w:rsidR="001F0644" w:rsidRPr="0082233B">
        <w:rPr>
          <w:rFonts w:ascii="Times New Roman" w:hAnsi="Times New Roman" w:cs="Times New Roman"/>
          <w:color w:val="000000" w:themeColor="text1"/>
          <w:sz w:val="24"/>
          <w:lang w:val="en-US"/>
        </w:rPr>
        <w:t xml:space="preserve">dengan asset dan liabilitas </w:t>
      </w:r>
      <w:r w:rsidR="00882F4E" w:rsidRPr="0082233B">
        <w:rPr>
          <w:rFonts w:ascii="Times New Roman" w:hAnsi="Times New Roman" w:cs="Times New Roman"/>
          <w:color w:val="000000" w:themeColor="text1"/>
          <w:sz w:val="24"/>
        </w:rPr>
        <w:t xml:space="preserve">memiliki ketahanan ekonomi kuat </w:t>
      </w:r>
      <w:r w:rsidR="001F0644" w:rsidRPr="0082233B">
        <w:rPr>
          <w:rFonts w:ascii="Times New Roman" w:hAnsi="Times New Roman" w:cs="Times New Roman"/>
          <w:color w:val="000000" w:themeColor="text1"/>
          <w:sz w:val="24"/>
          <w:lang w:val="en-US"/>
        </w:rPr>
        <w:t>sebesar 1,155</w:t>
      </w:r>
      <w:r w:rsidR="000C0C37" w:rsidRPr="0082233B">
        <w:rPr>
          <w:rFonts w:ascii="Times New Roman" w:hAnsi="Times New Roman" w:cs="Times New Roman"/>
          <w:color w:val="000000" w:themeColor="text1"/>
          <w:sz w:val="24"/>
        </w:rPr>
        <w:t xml:space="preserve"> kali</w:t>
      </w:r>
      <w:r w:rsidR="00EA4FFA" w:rsidRPr="0082233B">
        <w:rPr>
          <w:rFonts w:ascii="Times New Roman" w:hAnsi="Times New Roman" w:cs="Times New Roman"/>
          <w:color w:val="000000" w:themeColor="text1"/>
          <w:sz w:val="24"/>
          <w:lang w:val="en-US"/>
        </w:rPr>
        <w:t xml:space="preserve"> dibanding keluarga miskin yang tidak memiliki tempat tinggal dengan asset dan liabilitas</w:t>
      </w:r>
      <w:r w:rsidR="000C0C37" w:rsidRPr="0082233B">
        <w:rPr>
          <w:rFonts w:ascii="Times New Roman" w:hAnsi="Times New Roman" w:cs="Times New Roman"/>
          <w:color w:val="000000" w:themeColor="text1"/>
          <w:sz w:val="24"/>
        </w:rPr>
        <w:t xml:space="preserve">. </w:t>
      </w:r>
      <w:r w:rsidR="00EA4FFA" w:rsidRPr="0082233B">
        <w:rPr>
          <w:rFonts w:ascii="Times New Roman" w:hAnsi="Times New Roman" w:cs="Times New Roman"/>
          <w:color w:val="000000" w:themeColor="text1"/>
          <w:sz w:val="24"/>
          <w:lang w:val="en-US"/>
        </w:rPr>
        <w:t xml:space="preserve">Namun pengaruh variable tersebut tidak cukup signifikan dapat menjelaskan pengaruhnya terhadap ketahanan ekonomi keluarga miskin.  Hal ini dikarenakan </w:t>
      </w:r>
      <w:r w:rsidR="000C0C37" w:rsidRPr="0082233B">
        <w:rPr>
          <w:rFonts w:ascii="Times New Roman" w:hAnsi="Times New Roman" w:cs="Times New Roman"/>
          <w:color w:val="000000" w:themeColor="text1"/>
          <w:sz w:val="24"/>
        </w:rPr>
        <w:t xml:space="preserve">untuk memiliki rumah sendiri </w:t>
      </w:r>
      <w:r w:rsidR="00EA4FFA" w:rsidRPr="0082233B">
        <w:rPr>
          <w:rFonts w:ascii="Times New Roman" w:hAnsi="Times New Roman" w:cs="Times New Roman"/>
          <w:color w:val="000000" w:themeColor="text1"/>
          <w:sz w:val="24"/>
          <w:lang w:val="en-US"/>
        </w:rPr>
        <w:t>sekaligus kepemilikan asset dan liabilitas dibutuhkan</w:t>
      </w:r>
      <w:r w:rsidR="000C0C37" w:rsidRPr="0082233B">
        <w:rPr>
          <w:rFonts w:ascii="Times New Roman" w:hAnsi="Times New Roman" w:cs="Times New Roman"/>
          <w:color w:val="000000" w:themeColor="text1"/>
          <w:sz w:val="24"/>
        </w:rPr>
        <w:t xml:space="preserve"> uang yang besar</w:t>
      </w:r>
      <w:r w:rsidR="00EA4FFA" w:rsidRPr="0082233B">
        <w:rPr>
          <w:rFonts w:ascii="Times New Roman" w:hAnsi="Times New Roman" w:cs="Times New Roman"/>
          <w:color w:val="000000" w:themeColor="text1"/>
          <w:sz w:val="24"/>
          <w:lang w:val="en-US"/>
        </w:rPr>
        <w:t>,</w:t>
      </w:r>
      <w:r w:rsidR="000C0C37" w:rsidRPr="0082233B">
        <w:rPr>
          <w:rFonts w:ascii="Times New Roman" w:hAnsi="Times New Roman" w:cs="Times New Roman"/>
          <w:color w:val="000000" w:themeColor="text1"/>
          <w:sz w:val="24"/>
        </w:rPr>
        <w:t xml:space="preserve"> sehingga bagi responden yang memiliki penghasilan kecil </w:t>
      </w:r>
      <w:r w:rsidR="00EA4FFA" w:rsidRPr="0082233B">
        <w:rPr>
          <w:rFonts w:ascii="Times New Roman" w:hAnsi="Times New Roman" w:cs="Times New Roman"/>
          <w:color w:val="000000" w:themeColor="text1"/>
          <w:sz w:val="24"/>
          <w:lang w:val="en-US"/>
        </w:rPr>
        <w:t>akan sulit memiliki tempat tinggal sekaligus asset dan liabilitas dengan kemampuan ekonomi yang dimiliki.  Akan lebih realistis finansial yang dimiliki dialokasikan bagi keluarga miskin untuk</w:t>
      </w:r>
      <w:r w:rsidR="000C0C37" w:rsidRPr="0082233B">
        <w:rPr>
          <w:rFonts w:ascii="Times New Roman" w:hAnsi="Times New Roman" w:cs="Times New Roman"/>
          <w:color w:val="000000" w:themeColor="text1"/>
          <w:sz w:val="24"/>
        </w:rPr>
        <w:t xml:space="preserve"> </w:t>
      </w:r>
      <w:r w:rsidR="000C0C37" w:rsidRPr="0082233B">
        <w:rPr>
          <w:rFonts w:ascii="Times New Roman" w:hAnsi="Times New Roman" w:cs="Times New Roman"/>
          <w:color w:val="000000" w:themeColor="text1"/>
          <w:sz w:val="24"/>
        </w:rPr>
        <w:lastRenderedPageBreak/>
        <w:t xml:space="preserve">menyewa rumah dan untuk kebutuhan sehari-sehari. </w:t>
      </w:r>
    </w:p>
    <w:p w14:paraId="65B9F9A2" w14:textId="2A0CBCFF" w:rsidR="002A7F5A" w:rsidRPr="0082233B" w:rsidRDefault="0082233B" w:rsidP="004D3404">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lang w:val="en-US"/>
        </w:rPr>
        <w:tab/>
      </w:r>
      <w:r w:rsidR="002A7F5A" w:rsidRPr="0082233B">
        <w:rPr>
          <w:rFonts w:ascii="Times New Roman" w:hAnsi="Times New Roman" w:cs="Times New Roman"/>
          <w:color w:val="000000" w:themeColor="text1"/>
          <w:sz w:val="24"/>
          <w:lang w:val="en-US"/>
        </w:rPr>
        <w:t xml:space="preserve">Dalam hal ini </w:t>
      </w:r>
      <w:r w:rsidR="002A7F5A" w:rsidRPr="0082233B">
        <w:rPr>
          <w:rFonts w:ascii="Times New Roman" w:hAnsi="Times New Roman" w:cs="Times New Roman"/>
          <w:color w:val="000000" w:themeColor="text1"/>
          <w:sz w:val="24"/>
        </w:rPr>
        <w:t xml:space="preserve">aset yang dimiliki </w:t>
      </w:r>
      <w:r w:rsidR="002A7F5A" w:rsidRPr="0082233B">
        <w:rPr>
          <w:rFonts w:ascii="Times New Roman" w:hAnsi="Times New Roman" w:cs="Times New Roman"/>
          <w:color w:val="000000" w:themeColor="text1"/>
          <w:sz w:val="24"/>
          <w:lang w:val="en-US"/>
        </w:rPr>
        <w:t>keluarga miskin</w:t>
      </w:r>
      <w:r w:rsidR="002A7F5A" w:rsidRPr="0082233B">
        <w:rPr>
          <w:rFonts w:ascii="Times New Roman" w:hAnsi="Times New Roman" w:cs="Times New Roman"/>
          <w:color w:val="000000" w:themeColor="text1"/>
          <w:sz w:val="24"/>
        </w:rPr>
        <w:t xml:space="preserve"> pada penelitian ini berupa barang elektronik. </w:t>
      </w:r>
      <w:r w:rsidR="002A7F5A" w:rsidRPr="0082233B">
        <w:rPr>
          <w:rFonts w:ascii="Times New Roman" w:hAnsi="Times New Roman" w:cs="Times New Roman"/>
          <w:color w:val="000000" w:themeColor="text1"/>
          <w:sz w:val="24"/>
          <w:lang w:val="en-US"/>
        </w:rPr>
        <w:t xml:space="preserve">Keluarga miskin </w:t>
      </w:r>
      <w:r w:rsidR="002A7F5A" w:rsidRPr="0082233B">
        <w:rPr>
          <w:rFonts w:ascii="Times New Roman" w:hAnsi="Times New Roman" w:cs="Times New Roman"/>
          <w:color w:val="000000" w:themeColor="text1"/>
          <w:sz w:val="24"/>
        </w:rPr>
        <w:t xml:space="preserve">pada penelitian ini juga memiliki aset berupa barang elektronik dengan cara mencicil. </w:t>
      </w:r>
      <w:r w:rsidR="002A7F5A" w:rsidRPr="0082233B">
        <w:rPr>
          <w:rFonts w:ascii="Times New Roman" w:hAnsi="Times New Roman" w:cs="Times New Roman"/>
          <w:color w:val="000000" w:themeColor="text1"/>
          <w:sz w:val="24"/>
          <w:lang w:val="en-US"/>
        </w:rPr>
        <w:t>Hasi</w:t>
      </w:r>
      <w:r w:rsidR="00880C05">
        <w:rPr>
          <w:rFonts w:ascii="Times New Roman" w:hAnsi="Times New Roman" w:cs="Times New Roman"/>
          <w:color w:val="000000" w:themeColor="text1"/>
          <w:sz w:val="24"/>
          <w:lang w:val="en-US"/>
        </w:rPr>
        <w:t xml:space="preserve">l </w:t>
      </w:r>
      <w:r w:rsidR="00DB1C7C">
        <w:rPr>
          <w:rFonts w:ascii="Times New Roman" w:hAnsi="Times New Roman" w:cs="Times New Roman"/>
          <w:color w:val="000000" w:themeColor="text1"/>
          <w:sz w:val="24"/>
          <w:lang w:val="en-US"/>
        </w:rPr>
        <w:t>p</w:t>
      </w:r>
      <w:r w:rsidR="002A7F5A" w:rsidRPr="0082233B">
        <w:rPr>
          <w:rFonts w:ascii="Times New Roman" w:hAnsi="Times New Roman" w:cs="Times New Roman"/>
          <w:color w:val="000000" w:themeColor="text1"/>
          <w:sz w:val="24"/>
          <w:lang w:val="en-US"/>
        </w:rPr>
        <w:t xml:space="preserve">enelitian menunjukkan </w:t>
      </w:r>
      <w:r w:rsidR="00880C05">
        <w:rPr>
          <w:rFonts w:ascii="Times New Roman" w:hAnsi="Times New Roman" w:cs="Times New Roman"/>
          <w:color w:val="000000" w:themeColor="text1"/>
          <w:sz w:val="24"/>
          <w:lang w:val="en-US"/>
        </w:rPr>
        <w:t xml:space="preserve">sebanyak 92% </w:t>
      </w:r>
      <w:r w:rsidR="002A7F5A" w:rsidRPr="0082233B">
        <w:rPr>
          <w:rFonts w:ascii="Times New Roman" w:hAnsi="Times New Roman" w:cs="Times New Roman"/>
          <w:color w:val="000000" w:themeColor="text1"/>
          <w:sz w:val="24"/>
          <w:lang w:val="en-US"/>
        </w:rPr>
        <w:t xml:space="preserve">keluarga miskin yang memiliki cicilan hutang barang elektronik tidak berarti </w:t>
      </w:r>
      <w:r w:rsidR="002A7F5A" w:rsidRPr="0082233B">
        <w:rPr>
          <w:rFonts w:ascii="Times New Roman" w:hAnsi="Times New Roman" w:cs="Times New Roman"/>
          <w:color w:val="000000" w:themeColor="text1"/>
          <w:sz w:val="24"/>
        </w:rPr>
        <w:t xml:space="preserve">lebih </w:t>
      </w:r>
      <w:r w:rsidR="002A7F5A" w:rsidRPr="0082233B">
        <w:rPr>
          <w:rFonts w:ascii="Times New Roman" w:hAnsi="Times New Roman" w:cs="Times New Roman"/>
          <w:color w:val="000000" w:themeColor="text1"/>
          <w:sz w:val="24"/>
          <w:lang w:val="en-US"/>
        </w:rPr>
        <w:t xml:space="preserve">memiliki ketahanan ekonomi yang tidak kuat </w:t>
      </w:r>
      <w:r w:rsidR="002A7F5A" w:rsidRPr="0082233B">
        <w:rPr>
          <w:rFonts w:ascii="Times New Roman" w:hAnsi="Times New Roman" w:cs="Times New Roman"/>
          <w:color w:val="000000" w:themeColor="text1"/>
          <w:sz w:val="24"/>
        </w:rPr>
        <w:t xml:space="preserve">karena memiliki hutang dan stress finansial yang lebih besar dibandingkan dengan </w:t>
      </w:r>
      <w:r w:rsidR="002A7F5A" w:rsidRPr="0082233B">
        <w:rPr>
          <w:rFonts w:ascii="Times New Roman" w:hAnsi="Times New Roman" w:cs="Times New Roman"/>
          <w:color w:val="000000" w:themeColor="text1"/>
          <w:sz w:val="24"/>
          <w:lang w:val="en-US"/>
        </w:rPr>
        <w:t xml:space="preserve">keluarga miskin </w:t>
      </w:r>
      <w:r w:rsidR="002A7F5A" w:rsidRPr="0082233B">
        <w:rPr>
          <w:rFonts w:ascii="Times New Roman" w:hAnsi="Times New Roman" w:cs="Times New Roman"/>
          <w:color w:val="000000" w:themeColor="text1"/>
          <w:sz w:val="24"/>
        </w:rPr>
        <w:t>yang memiliki aset sedikit dan tidak memiliki hutang untuk membeli ase</w:t>
      </w:r>
      <w:r w:rsidR="003A46BE">
        <w:rPr>
          <w:rFonts w:ascii="Times New Roman" w:hAnsi="Times New Roman" w:cs="Times New Roman"/>
          <w:color w:val="000000" w:themeColor="text1"/>
          <w:sz w:val="24"/>
        </w:rPr>
        <w:t>t</w:t>
      </w:r>
      <w:r w:rsidR="005A75ED">
        <w:rPr>
          <w:rFonts w:ascii="Times New Roman" w:hAnsi="Times New Roman" w:cs="Times New Roman"/>
          <w:color w:val="000000" w:themeColor="text1"/>
          <w:sz w:val="24"/>
        </w:rPr>
        <w:t xml:space="preserve">. </w:t>
      </w:r>
      <w:r w:rsidR="008C370C">
        <w:rPr>
          <w:rFonts w:ascii="Times New Roman" w:hAnsi="Times New Roman" w:cs="Times New Roman"/>
          <w:color w:val="000000" w:themeColor="text1"/>
          <w:sz w:val="24"/>
        </w:rPr>
        <w:t xml:space="preserve">Hal ini sesuai </w:t>
      </w:r>
      <w:r w:rsidR="007F6D58">
        <w:rPr>
          <w:rFonts w:ascii="Times New Roman" w:hAnsi="Times New Roman" w:cs="Times New Roman"/>
          <w:color w:val="000000" w:themeColor="text1"/>
          <w:sz w:val="24"/>
        </w:rPr>
        <w:t>dengan</w:t>
      </w:r>
      <w:r w:rsidR="008C370C">
        <w:rPr>
          <w:rFonts w:ascii="Times New Roman" w:hAnsi="Times New Roman" w:cs="Times New Roman"/>
          <w:color w:val="000000" w:themeColor="text1"/>
          <w:sz w:val="24"/>
        </w:rPr>
        <w:t xml:space="preserve"> penelitian terdahulu </w:t>
      </w:r>
      <w:r w:rsidR="007F6D58">
        <w:rPr>
          <w:rFonts w:ascii="Times New Roman" w:hAnsi="Times New Roman" w:cs="Times New Roman"/>
          <w:color w:val="000000" w:themeColor="text1"/>
          <w:sz w:val="24"/>
        </w:rPr>
        <w:t xml:space="preserve">yang mengatakan bahwa utang dalam konsumsi rumah tangga memiliki dampak negative dan membuat </w:t>
      </w:r>
      <w:r w:rsidR="00CD6F6D">
        <w:rPr>
          <w:rFonts w:ascii="Times New Roman" w:hAnsi="Times New Roman" w:cs="Times New Roman"/>
          <w:color w:val="000000" w:themeColor="text1"/>
          <w:sz w:val="24"/>
        </w:rPr>
        <w:t xml:space="preserve">ketahanan ekonomi </w:t>
      </w:r>
      <w:r w:rsidR="007F6D58">
        <w:rPr>
          <w:rFonts w:ascii="Times New Roman" w:hAnsi="Times New Roman" w:cs="Times New Roman"/>
          <w:color w:val="000000" w:themeColor="text1"/>
          <w:sz w:val="24"/>
        </w:rPr>
        <w:t>sebuah keluarga menjadi</w:t>
      </w:r>
      <w:r w:rsidR="00CD6F6D">
        <w:rPr>
          <w:rFonts w:ascii="Times New Roman" w:hAnsi="Times New Roman" w:cs="Times New Roman"/>
          <w:color w:val="000000" w:themeColor="text1"/>
          <w:sz w:val="24"/>
        </w:rPr>
        <w:t xml:space="preserve"> tidak kuat. Menurut Herispon (2017) </w:t>
      </w:r>
      <w:r w:rsidR="005A75ED">
        <w:rPr>
          <w:rFonts w:ascii="Times New Roman" w:hAnsi="Times New Roman" w:cs="Times New Roman"/>
          <w:color w:val="000000" w:themeColor="text1"/>
          <w:sz w:val="24"/>
        </w:rPr>
        <w:t xml:space="preserve">keluarga yang memiliki hutang akan memiliki tingkat stress yang tinggi, terperangkap dalam pelunasan hutang, menanggung beban hutang sehingga dekat dengan kemiskinan. Jika ia tidak mampu melunasi hutang, penindasan dan kucilan dari masyarakat akan ia dapatkan karena dianggap hina tidak mampu membayar hutang. </w:t>
      </w:r>
    </w:p>
    <w:p w14:paraId="6CD259E8" w14:textId="52DE1C7A" w:rsidR="00882F4E" w:rsidRPr="0082233B" w:rsidRDefault="00982549" w:rsidP="00EA4FFA">
      <w:pPr>
        <w:spacing w:line="360" w:lineRule="auto"/>
        <w:jc w:val="both"/>
        <w:rPr>
          <w:rFonts w:ascii="Times New Roman" w:hAnsi="Times New Roman" w:cs="Times New Roman"/>
          <w:b/>
          <w:color w:val="000000" w:themeColor="text1"/>
          <w:sz w:val="24"/>
        </w:rPr>
      </w:pPr>
      <w:r w:rsidRPr="0082233B">
        <w:rPr>
          <w:rFonts w:ascii="Times New Roman" w:hAnsi="Times New Roman" w:cs="Times New Roman"/>
          <w:b/>
          <w:color w:val="000000" w:themeColor="text1"/>
          <w:sz w:val="24"/>
        </w:rPr>
        <w:t xml:space="preserve">2. Analisis Pengaruh Pendapatan Perkapita </w:t>
      </w:r>
      <w:r w:rsidR="003F4881" w:rsidRPr="0082233B">
        <w:rPr>
          <w:rFonts w:ascii="Times New Roman" w:hAnsi="Times New Roman" w:cs="Times New Roman"/>
          <w:b/>
          <w:color w:val="000000" w:themeColor="text1"/>
          <w:sz w:val="24"/>
        </w:rPr>
        <w:t xml:space="preserve">Terhadap </w:t>
      </w:r>
      <w:r w:rsidR="00882F4E" w:rsidRPr="0082233B">
        <w:rPr>
          <w:rFonts w:ascii="Times New Roman" w:hAnsi="Times New Roman" w:cs="Times New Roman"/>
          <w:b/>
          <w:color w:val="000000" w:themeColor="text1"/>
          <w:sz w:val="24"/>
        </w:rPr>
        <w:t xml:space="preserve">Peluang Keluarga </w:t>
      </w:r>
      <w:r w:rsidR="00882F4E" w:rsidRPr="0082233B">
        <w:rPr>
          <w:rFonts w:ascii="Times New Roman" w:hAnsi="Times New Roman" w:cs="Times New Roman"/>
          <w:b/>
          <w:color w:val="000000" w:themeColor="text1"/>
          <w:sz w:val="24"/>
        </w:rPr>
        <w:lastRenderedPageBreak/>
        <w:t xml:space="preserve">Miskin </w:t>
      </w:r>
      <w:r w:rsidR="00882F4E" w:rsidRPr="0082233B">
        <w:rPr>
          <w:rFonts w:ascii="Times New Roman" w:hAnsi="Times New Roman" w:cs="Times New Roman"/>
          <w:b/>
          <w:color w:val="000000" w:themeColor="text1"/>
          <w:sz w:val="24"/>
          <w:lang w:val="en-US"/>
        </w:rPr>
        <w:t>Memiliki Ketahanan Ekonomi</w:t>
      </w:r>
      <w:r w:rsidR="00882F4E" w:rsidRPr="0082233B">
        <w:rPr>
          <w:rFonts w:ascii="Times New Roman" w:hAnsi="Times New Roman" w:cs="Times New Roman"/>
          <w:b/>
          <w:color w:val="000000" w:themeColor="text1"/>
          <w:sz w:val="24"/>
        </w:rPr>
        <w:t xml:space="preserve"> Kua</w:t>
      </w:r>
      <w:r w:rsidR="0082233B" w:rsidRPr="0082233B">
        <w:rPr>
          <w:rFonts w:ascii="Times New Roman" w:hAnsi="Times New Roman" w:cs="Times New Roman"/>
          <w:b/>
          <w:color w:val="000000" w:themeColor="text1"/>
          <w:sz w:val="24"/>
        </w:rPr>
        <w:t>t</w:t>
      </w:r>
    </w:p>
    <w:p w14:paraId="51AEE4E9" w14:textId="749EA8CD" w:rsidR="00A173D5" w:rsidRPr="0082233B" w:rsidRDefault="0082233B" w:rsidP="003C7BEF">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r>
      <w:r w:rsidR="00A173D5" w:rsidRPr="0082233B">
        <w:rPr>
          <w:rFonts w:ascii="Times New Roman" w:hAnsi="Times New Roman" w:cs="Times New Roman"/>
          <w:color w:val="000000" w:themeColor="text1"/>
          <w:sz w:val="24"/>
        </w:rPr>
        <w:t xml:space="preserve">Persamaan regresi logistik, koefisien regresi variabel </w:t>
      </w:r>
      <w:r w:rsidR="00A173D5" w:rsidRPr="0082233B">
        <w:rPr>
          <w:rFonts w:ascii="Times New Roman" w:hAnsi="Times New Roman" w:cs="Times New Roman"/>
          <w:color w:val="000000" w:themeColor="text1"/>
          <w:sz w:val="24"/>
          <w:lang w:val="en-US"/>
        </w:rPr>
        <w:t xml:space="preserve">pendapatan perkapita </w:t>
      </w:r>
      <w:r w:rsidR="00A173D5" w:rsidRPr="0082233B">
        <w:rPr>
          <w:rFonts w:ascii="Times New Roman" w:hAnsi="Times New Roman" w:cs="Times New Roman"/>
          <w:color w:val="000000" w:themeColor="text1"/>
          <w:sz w:val="24"/>
        </w:rPr>
        <w:t xml:space="preserve">(X2) adalah sebesar </w:t>
      </w:r>
      <w:r w:rsidR="00A173D5" w:rsidRPr="0082233B">
        <w:rPr>
          <w:rFonts w:ascii="Times New Roman" w:hAnsi="Times New Roman" w:cs="Times New Roman"/>
          <w:color w:val="000000" w:themeColor="text1"/>
          <w:sz w:val="24"/>
          <w:lang w:val="en-US"/>
        </w:rPr>
        <w:t xml:space="preserve">3.305 dengan tingkat signifikansi (nilai P value Uji wald </w:t>
      </w:r>
      <w:r w:rsidR="00B17411" w:rsidRPr="0082233B">
        <w:rPr>
          <w:rFonts w:ascii="Times New Roman" w:hAnsi="Times New Roman" w:cs="Times New Roman"/>
          <w:color w:val="000000" w:themeColor="text1"/>
          <w:sz w:val="24"/>
          <w:lang w:val="en-US"/>
        </w:rPr>
        <w:t>(sig) sebesar 0,000 &lt;</w:t>
      </w:r>
      <w:r w:rsidR="00A173D5" w:rsidRPr="0082233B">
        <w:rPr>
          <w:rFonts w:ascii="Times New Roman" w:hAnsi="Times New Roman" w:cs="Times New Roman"/>
          <w:color w:val="000000" w:themeColor="text1"/>
          <w:sz w:val="24"/>
          <w:lang w:val="en-US"/>
        </w:rPr>
        <w:t xml:space="preserve"> </w:t>
      </w:r>
      <m:oMath>
        <m:r>
          <w:rPr>
            <w:rFonts w:ascii="Cambria Math" w:hAnsi="Cambria Math" w:cs="Times New Roman"/>
            <w:color w:val="000000" w:themeColor="text1"/>
            <w:sz w:val="24"/>
            <w:lang w:val="en-US"/>
          </w:rPr>
          <m:t>α</m:t>
        </m:r>
      </m:oMath>
      <w:r w:rsidR="00A173D5" w:rsidRPr="0082233B">
        <w:rPr>
          <w:rFonts w:ascii="Times New Roman" w:hAnsi="Times New Roman" w:cs="Times New Roman"/>
          <w:color w:val="000000" w:themeColor="text1"/>
          <w:sz w:val="24"/>
          <w:lang w:val="en-US"/>
        </w:rPr>
        <w:t xml:space="preserve"> = 0,05)</w:t>
      </w:r>
      <w:r w:rsidR="00A173D5" w:rsidRPr="0082233B">
        <w:rPr>
          <w:rFonts w:ascii="Times New Roman" w:hAnsi="Times New Roman" w:cs="Times New Roman"/>
          <w:color w:val="000000" w:themeColor="text1"/>
          <w:sz w:val="24"/>
        </w:rPr>
        <w:t xml:space="preserve">. </w:t>
      </w:r>
      <w:r w:rsidR="00A173D5" w:rsidRPr="0082233B">
        <w:rPr>
          <w:rFonts w:ascii="Times New Roman" w:hAnsi="Times New Roman" w:cs="Times New Roman"/>
          <w:color w:val="000000" w:themeColor="text1"/>
          <w:sz w:val="24"/>
          <w:lang w:val="en-US"/>
        </w:rPr>
        <w:t xml:space="preserve">Artinya </w:t>
      </w:r>
      <w:r w:rsidR="00B17411" w:rsidRPr="0082233B">
        <w:rPr>
          <w:rFonts w:ascii="Times New Roman" w:hAnsi="Times New Roman" w:cs="Times New Roman"/>
          <w:color w:val="000000" w:themeColor="text1"/>
          <w:sz w:val="24"/>
          <w:lang w:val="en-US"/>
        </w:rPr>
        <w:t xml:space="preserve">pendapatan perkapita </w:t>
      </w:r>
      <w:r w:rsidR="00A173D5" w:rsidRPr="0082233B">
        <w:rPr>
          <w:rFonts w:ascii="Times New Roman" w:hAnsi="Times New Roman" w:cs="Times New Roman"/>
          <w:color w:val="000000" w:themeColor="text1"/>
          <w:sz w:val="24"/>
        </w:rPr>
        <w:t xml:space="preserve">memiliki </w:t>
      </w:r>
      <w:r w:rsidR="00A173D5" w:rsidRPr="0082233B">
        <w:rPr>
          <w:rFonts w:ascii="Times New Roman" w:hAnsi="Times New Roman" w:cs="Times New Roman"/>
          <w:color w:val="000000" w:themeColor="text1"/>
          <w:sz w:val="24"/>
          <w:lang w:val="en-US"/>
        </w:rPr>
        <w:t xml:space="preserve">hubungan positif </w:t>
      </w:r>
      <w:r w:rsidR="0098065C" w:rsidRPr="0082233B">
        <w:rPr>
          <w:rFonts w:ascii="Times New Roman" w:hAnsi="Times New Roman" w:cs="Times New Roman"/>
          <w:color w:val="000000" w:themeColor="text1"/>
          <w:sz w:val="24"/>
          <w:lang w:val="en-US"/>
        </w:rPr>
        <w:t>dan</w:t>
      </w:r>
      <w:r w:rsidR="00A173D5" w:rsidRPr="0082233B">
        <w:rPr>
          <w:rFonts w:ascii="Times New Roman" w:hAnsi="Times New Roman" w:cs="Times New Roman"/>
          <w:color w:val="000000" w:themeColor="text1"/>
          <w:sz w:val="24"/>
          <w:lang w:val="en-US"/>
        </w:rPr>
        <w:t xml:space="preserve"> signifikan</w:t>
      </w:r>
      <w:r w:rsidR="0098065C" w:rsidRPr="0082233B">
        <w:rPr>
          <w:rFonts w:ascii="Times New Roman" w:hAnsi="Times New Roman" w:cs="Times New Roman"/>
          <w:color w:val="000000" w:themeColor="text1"/>
          <w:sz w:val="24"/>
          <w:lang w:val="en-US"/>
        </w:rPr>
        <w:t xml:space="preserve"> </w:t>
      </w:r>
      <w:r w:rsidR="00A173D5" w:rsidRPr="0082233B">
        <w:rPr>
          <w:rFonts w:ascii="Times New Roman" w:hAnsi="Times New Roman" w:cs="Times New Roman"/>
          <w:color w:val="000000" w:themeColor="text1"/>
          <w:sz w:val="24"/>
          <w:lang w:val="en-US"/>
        </w:rPr>
        <w:t>terhadap peluang keluarga miskin memiliki ketahanan ekonomi yang</w:t>
      </w:r>
      <w:r w:rsidR="00A173D5" w:rsidRPr="0082233B">
        <w:rPr>
          <w:rFonts w:ascii="Times New Roman" w:hAnsi="Times New Roman" w:cs="Times New Roman"/>
          <w:color w:val="000000" w:themeColor="text1"/>
          <w:sz w:val="24"/>
        </w:rPr>
        <w:t xml:space="preserve"> </w:t>
      </w:r>
      <w:r w:rsidR="00A173D5" w:rsidRPr="0082233B">
        <w:rPr>
          <w:rFonts w:ascii="Times New Roman" w:hAnsi="Times New Roman" w:cs="Times New Roman"/>
          <w:color w:val="000000" w:themeColor="text1"/>
          <w:sz w:val="24"/>
          <w:lang w:val="en-US"/>
        </w:rPr>
        <w:t>kuat</w:t>
      </w:r>
      <w:r w:rsidR="00A173D5" w:rsidRPr="0082233B">
        <w:rPr>
          <w:rFonts w:ascii="Times New Roman" w:hAnsi="Times New Roman" w:cs="Times New Roman"/>
          <w:color w:val="000000" w:themeColor="text1"/>
          <w:sz w:val="24"/>
        </w:rPr>
        <w:t xml:space="preserve">. </w:t>
      </w:r>
    </w:p>
    <w:p w14:paraId="01F1C71B" w14:textId="05BEAD0C" w:rsidR="00765BE1" w:rsidRPr="0082233B" w:rsidRDefault="0082233B" w:rsidP="00F14679">
      <w:pPr>
        <w:spacing w:line="360" w:lineRule="auto"/>
        <w:jc w:val="both"/>
        <w:rPr>
          <w:rFonts w:ascii="Times New Roman" w:hAnsi="Times New Roman" w:cs="Times New Roman"/>
          <w:color w:val="000000" w:themeColor="text1"/>
          <w:sz w:val="24"/>
          <w:highlight w:val="yellow"/>
        </w:rPr>
      </w:pPr>
      <w:r>
        <w:rPr>
          <w:rFonts w:ascii="Times New Roman" w:hAnsi="Times New Roman" w:cs="Times New Roman"/>
          <w:color w:val="000000" w:themeColor="text1"/>
          <w:sz w:val="24"/>
        </w:rPr>
        <w:tab/>
      </w:r>
      <w:r w:rsidR="00D56CD1" w:rsidRPr="0082233B">
        <w:rPr>
          <w:rFonts w:ascii="Times New Roman" w:hAnsi="Times New Roman" w:cs="Times New Roman"/>
          <w:color w:val="000000" w:themeColor="text1"/>
          <w:sz w:val="24"/>
        </w:rPr>
        <w:t xml:space="preserve">Odd ratio berdasarkan nilai koefisien Exp(B) pada tabel </w:t>
      </w:r>
      <w:r w:rsidR="00D56CD1" w:rsidRPr="0082233B">
        <w:rPr>
          <w:rFonts w:ascii="Times New Roman" w:hAnsi="Times New Roman" w:cs="Times New Roman"/>
          <w:color w:val="000000" w:themeColor="text1"/>
          <w:sz w:val="24"/>
          <w:lang w:val="en-US"/>
        </w:rPr>
        <w:t>3</w:t>
      </w:r>
      <w:r w:rsidR="00D56CD1" w:rsidRPr="0082233B">
        <w:rPr>
          <w:rFonts w:ascii="Times New Roman" w:hAnsi="Times New Roman" w:cs="Times New Roman"/>
          <w:color w:val="000000" w:themeColor="text1"/>
          <w:sz w:val="24"/>
        </w:rPr>
        <w:t xml:space="preserve"> untuk </w:t>
      </w:r>
      <w:r w:rsidR="00E44EBD" w:rsidRPr="0082233B">
        <w:rPr>
          <w:rFonts w:ascii="Times New Roman" w:hAnsi="Times New Roman" w:cs="Times New Roman"/>
          <w:color w:val="000000" w:themeColor="text1"/>
          <w:sz w:val="24"/>
          <w:lang w:val="en-US"/>
        </w:rPr>
        <w:t>pendapatan perkapita</w:t>
      </w:r>
      <w:r w:rsidR="00D56CD1" w:rsidRPr="0082233B">
        <w:rPr>
          <w:rFonts w:ascii="Times New Roman" w:hAnsi="Times New Roman" w:cs="Times New Roman"/>
          <w:color w:val="000000" w:themeColor="text1"/>
          <w:sz w:val="24"/>
        </w:rPr>
        <w:t xml:space="preserve"> adalah sebesar </w:t>
      </w:r>
      <w:r w:rsidR="00D56CD1" w:rsidRPr="0082233B">
        <w:rPr>
          <w:rFonts w:ascii="Times New Roman" w:hAnsi="Times New Roman" w:cs="Times New Roman"/>
          <w:color w:val="000000" w:themeColor="text1"/>
          <w:sz w:val="24"/>
          <w:lang w:val="en-US"/>
        </w:rPr>
        <w:t>27,257</w:t>
      </w:r>
      <w:r w:rsidR="00D56CD1" w:rsidRPr="0082233B">
        <w:rPr>
          <w:rFonts w:ascii="Times New Roman" w:hAnsi="Times New Roman" w:cs="Times New Roman"/>
          <w:color w:val="000000" w:themeColor="text1"/>
          <w:sz w:val="24"/>
        </w:rPr>
        <w:t xml:space="preserve">. Karena koefisien B bertanda </w:t>
      </w:r>
      <w:r w:rsidR="00D56CD1" w:rsidRPr="0082233B">
        <w:rPr>
          <w:rFonts w:ascii="Times New Roman" w:hAnsi="Times New Roman" w:cs="Times New Roman"/>
          <w:color w:val="000000" w:themeColor="text1"/>
          <w:sz w:val="24"/>
          <w:lang w:val="en-US"/>
        </w:rPr>
        <w:t>positif</w:t>
      </w:r>
      <w:r w:rsidR="00D56CD1" w:rsidRPr="0082233B">
        <w:rPr>
          <w:rFonts w:ascii="Times New Roman" w:hAnsi="Times New Roman" w:cs="Times New Roman"/>
          <w:color w:val="000000" w:themeColor="text1"/>
          <w:sz w:val="24"/>
        </w:rPr>
        <w:t xml:space="preserve">, </w:t>
      </w:r>
      <w:r w:rsidR="00D56CD1" w:rsidRPr="0082233B">
        <w:rPr>
          <w:rFonts w:ascii="Times New Roman" w:hAnsi="Times New Roman" w:cs="Times New Roman"/>
          <w:color w:val="000000" w:themeColor="text1"/>
          <w:sz w:val="24"/>
          <w:lang w:val="en-US"/>
        </w:rPr>
        <w:t>maka dapat di interpretasikan</w:t>
      </w:r>
      <w:r w:rsidR="00D56CD1" w:rsidRPr="0082233B">
        <w:rPr>
          <w:rFonts w:ascii="Times New Roman" w:hAnsi="Times New Roman" w:cs="Times New Roman"/>
          <w:color w:val="000000" w:themeColor="text1"/>
          <w:sz w:val="24"/>
        </w:rPr>
        <w:t xml:space="preserve"> </w:t>
      </w:r>
      <w:r w:rsidR="00D56CD1" w:rsidRPr="0082233B">
        <w:rPr>
          <w:rFonts w:ascii="Times New Roman" w:hAnsi="Times New Roman" w:cs="Times New Roman"/>
          <w:color w:val="000000" w:themeColor="text1"/>
          <w:sz w:val="24"/>
          <w:lang w:val="en-US"/>
        </w:rPr>
        <w:t>peluang keluarga miskin</w:t>
      </w:r>
      <w:r w:rsidR="00D56CD1" w:rsidRPr="0082233B">
        <w:rPr>
          <w:rFonts w:ascii="Times New Roman" w:hAnsi="Times New Roman" w:cs="Times New Roman"/>
          <w:color w:val="000000" w:themeColor="text1"/>
          <w:sz w:val="24"/>
        </w:rPr>
        <w:t xml:space="preserve"> yang memiliki pendapatan perkapita</w:t>
      </w:r>
      <w:r w:rsidR="00D56CD1" w:rsidRPr="0082233B">
        <w:rPr>
          <w:rFonts w:ascii="Times New Roman" w:hAnsi="Times New Roman" w:cs="Times New Roman"/>
          <w:color w:val="000000" w:themeColor="text1"/>
          <w:sz w:val="24"/>
          <w:lang w:val="en-US"/>
        </w:rPr>
        <w:t xml:space="preserve"> </w:t>
      </w:r>
      <w:r w:rsidR="00D56CD1" w:rsidRPr="0082233B">
        <w:rPr>
          <w:rFonts w:ascii="Times New Roman" w:hAnsi="Times New Roman" w:cs="Times New Roman"/>
          <w:color w:val="000000" w:themeColor="text1"/>
          <w:sz w:val="24"/>
        </w:rPr>
        <w:t xml:space="preserve">memiliki ketahanan ekonomi kuat </w:t>
      </w:r>
      <w:r w:rsidR="00D56CD1" w:rsidRPr="0082233B">
        <w:rPr>
          <w:rFonts w:ascii="Times New Roman" w:hAnsi="Times New Roman" w:cs="Times New Roman"/>
          <w:color w:val="000000" w:themeColor="text1"/>
          <w:sz w:val="24"/>
          <w:lang w:val="en-US"/>
        </w:rPr>
        <w:t>sebesar 27,257</w:t>
      </w:r>
      <w:r w:rsidR="00D56CD1" w:rsidRPr="0082233B">
        <w:rPr>
          <w:rFonts w:ascii="Times New Roman" w:hAnsi="Times New Roman" w:cs="Times New Roman"/>
          <w:color w:val="000000" w:themeColor="text1"/>
          <w:sz w:val="24"/>
        </w:rPr>
        <w:t xml:space="preserve"> kali</w:t>
      </w:r>
      <w:r w:rsidR="00D56CD1" w:rsidRPr="0082233B">
        <w:rPr>
          <w:rFonts w:ascii="Times New Roman" w:hAnsi="Times New Roman" w:cs="Times New Roman"/>
          <w:color w:val="000000" w:themeColor="text1"/>
          <w:sz w:val="24"/>
          <w:lang w:val="en-US"/>
        </w:rPr>
        <w:t xml:space="preserve"> dibanding keluarga miskin yang tidak memiliki pendapatan perkapita</w:t>
      </w:r>
      <w:r w:rsidR="00D56CD1" w:rsidRPr="0082233B">
        <w:rPr>
          <w:rFonts w:ascii="Times New Roman" w:hAnsi="Times New Roman" w:cs="Times New Roman"/>
          <w:color w:val="000000" w:themeColor="text1"/>
          <w:sz w:val="24"/>
        </w:rPr>
        <w:t xml:space="preserve">. </w:t>
      </w:r>
      <w:r w:rsidR="00D56CD1" w:rsidRPr="0082233B">
        <w:rPr>
          <w:rFonts w:ascii="Times New Roman" w:hAnsi="Times New Roman" w:cs="Times New Roman"/>
          <w:color w:val="000000" w:themeColor="text1"/>
          <w:sz w:val="24"/>
          <w:lang w:val="en-US"/>
        </w:rPr>
        <w:t xml:space="preserve">Pengaruh variable tersebut cukup signifikan dapat menjelaskan pengaruhnya terhadap ketahanan ekonomi keluarga miskin.  Hal ini dikarenakan </w:t>
      </w:r>
      <w:r w:rsidR="00D56CD1" w:rsidRPr="0082233B">
        <w:rPr>
          <w:rFonts w:ascii="Times New Roman" w:hAnsi="Times New Roman" w:cs="Times New Roman"/>
          <w:color w:val="000000" w:themeColor="text1"/>
          <w:sz w:val="24"/>
        </w:rPr>
        <w:t xml:space="preserve">pendapatan </w:t>
      </w:r>
      <w:r w:rsidR="00D56CD1" w:rsidRPr="0082233B">
        <w:rPr>
          <w:rFonts w:ascii="Times New Roman" w:hAnsi="Times New Roman" w:cs="Times New Roman"/>
          <w:color w:val="000000" w:themeColor="text1"/>
          <w:sz w:val="24"/>
          <w:lang w:val="en-US"/>
        </w:rPr>
        <w:t>merupakan</w:t>
      </w:r>
      <w:r w:rsidR="00D56CD1" w:rsidRPr="0082233B">
        <w:rPr>
          <w:rFonts w:ascii="Times New Roman" w:hAnsi="Times New Roman" w:cs="Times New Roman"/>
          <w:color w:val="000000" w:themeColor="text1"/>
          <w:sz w:val="24"/>
        </w:rPr>
        <w:t xml:space="preserve"> hal utama yang dibutuhkan untuk mencukupi kebutuhan sehari-hari. Tanpa adanya pendapatan yang cukup, </w:t>
      </w:r>
      <w:r w:rsidR="00D56CD1" w:rsidRPr="0082233B">
        <w:rPr>
          <w:rFonts w:ascii="Times New Roman" w:hAnsi="Times New Roman" w:cs="Times New Roman"/>
          <w:color w:val="000000" w:themeColor="text1"/>
          <w:sz w:val="24"/>
          <w:lang w:val="en-US"/>
        </w:rPr>
        <w:t>maka</w:t>
      </w:r>
      <w:r w:rsidR="00D56CD1" w:rsidRPr="0082233B">
        <w:rPr>
          <w:rFonts w:ascii="Times New Roman" w:hAnsi="Times New Roman" w:cs="Times New Roman"/>
          <w:color w:val="000000" w:themeColor="text1"/>
          <w:sz w:val="24"/>
        </w:rPr>
        <w:t xml:space="preserve"> keluarga </w:t>
      </w:r>
      <w:r w:rsidR="00D56CD1" w:rsidRPr="0082233B">
        <w:rPr>
          <w:rFonts w:ascii="Times New Roman" w:hAnsi="Times New Roman" w:cs="Times New Roman"/>
          <w:color w:val="000000" w:themeColor="text1"/>
          <w:sz w:val="24"/>
          <w:lang w:val="en-US"/>
        </w:rPr>
        <w:t xml:space="preserve">miskin </w:t>
      </w:r>
      <w:r w:rsidR="00D56CD1" w:rsidRPr="0082233B">
        <w:rPr>
          <w:rFonts w:ascii="Times New Roman" w:hAnsi="Times New Roman" w:cs="Times New Roman"/>
          <w:color w:val="000000" w:themeColor="text1"/>
          <w:sz w:val="24"/>
        </w:rPr>
        <w:t xml:space="preserve">memiliki </w:t>
      </w:r>
      <w:r w:rsidR="00D56CD1" w:rsidRPr="0082233B">
        <w:rPr>
          <w:rFonts w:ascii="Times New Roman" w:hAnsi="Times New Roman" w:cs="Times New Roman"/>
          <w:color w:val="000000" w:themeColor="text1"/>
          <w:sz w:val="24"/>
          <w:lang w:val="en-US"/>
        </w:rPr>
        <w:t xml:space="preserve">kecenderungan ketahanan </w:t>
      </w:r>
    </w:p>
    <w:p w14:paraId="02233908" w14:textId="2E40A0B2" w:rsidR="00982549" w:rsidRPr="0082233B" w:rsidRDefault="0082233B" w:rsidP="002A7F5A">
      <w:pPr>
        <w:spacing w:line="360" w:lineRule="auto"/>
        <w:jc w:val="both"/>
        <w:rPr>
          <w:rFonts w:ascii="Times New Roman" w:hAnsi="Times New Roman" w:cs="Times New Roman"/>
          <w:b/>
          <w:color w:val="000000" w:themeColor="text1"/>
          <w:sz w:val="24"/>
        </w:rPr>
      </w:pPr>
      <w:r>
        <w:rPr>
          <w:rFonts w:ascii="Times New Roman" w:hAnsi="Times New Roman" w:cs="Times New Roman"/>
          <w:color w:val="000000" w:themeColor="text1"/>
          <w:sz w:val="24"/>
        </w:rPr>
        <w:tab/>
      </w:r>
      <w:r w:rsidR="00765BE1" w:rsidRPr="0082233B">
        <w:rPr>
          <w:rFonts w:ascii="Times New Roman" w:hAnsi="Times New Roman" w:cs="Times New Roman"/>
          <w:color w:val="000000" w:themeColor="text1"/>
          <w:sz w:val="24"/>
        </w:rPr>
        <w:t xml:space="preserve">Berdasarkan data pada penelitian ini diketahui bahwa jumlah </w:t>
      </w:r>
      <w:r w:rsidR="003C7BEF" w:rsidRPr="0082233B">
        <w:rPr>
          <w:rFonts w:ascii="Times New Roman" w:hAnsi="Times New Roman" w:cs="Times New Roman"/>
          <w:color w:val="000000" w:themeColor="text1"/>
          <w:sz w:val="24"/>
          <w:lang w:val="en-US"/>
        </w:rPr>
        <w:t>keluarga miskin</w:t>
      </w:r>
      <w:r w:rsidR="00765BE1" w:rsidRPr="0082233B">
        <w:rPr>
          <w:rFonts w:ascii="Times New Roman" w:hAnsi="Times New Roman" w:cs="Times New Roman"/>
          <w:color w:val="000000" w:themeColor="text1"/>
          <w:sz w:val="24"/>
        </w:rPr>
        <w:t xml:space="preserve"> yang pendapatan perkapita dalam jangka waktu satu bulan dengan nominal sebanyak </w:t>
      </w:r>
      <w:r w:rsidR="00765BE1" w:rsidRPr="0082233B">
        <w:rPr>
          <w:rFonts w:ascii="Times New Roman" w:hAnsi="Times New Roman" w:cs="Times New Roman"/>
          <w:color w:val="000000" w:themeColor="text1"/>
          <w:sz w:val="24"/>
        </w:rPr>
        <w:lastRenderedPageBreak/>
        <w:t xml:space="preserve">0-1 juta rupiah berjumlah 18 </w:t>
      </w:r>
      <w:r w:rsidR="003C7BEF" w:rsidRPr="0082233B">
        <w:rPr>
          <w:rFonts w:ascii="Times New Roman" w:hAnsi="Times New Roman" w:cs="Times New Roman"/>
          <w:color w:val="000000" w:themeColor="text1"/>
          <w:sz w:val="24"/>
          <w:lang w:val="en-US"/>
        </w:rPr>
        <w:t>keluarga</w:t>
      </w:r>
      <w:r w:rsidR="00765BE1" w:rsidRPr="0082233B">
        <w:rPr>
          <w:rFonts w:ascii="Times New Roman" w:hAnsi="Times New Roman" w:cs="Times New Roman"/>
          <w:color w:val="000000" w:themeColor="text1"/>
          <w:sz w:val="24"/>
        </w:rPr>
        <w:t xml:space="preserve">, nominal sebanyak 1,1-2 juta rupiah berjumlah 25 </w:t>
      </w:r>
      <w:r w:rsidR="003C7BEF" w:rsidRPr="0082233B">
        <w:rPr>
          <w:rFonts w:ascii="Times New Roman" w:hAnsi="Times New Roman" w:cs="Times New Roman"/>
          <w:color w:val="000000" w:themeColor="text1"/>
          <w:sz w:val="24"/>
          <w:lang w:val="en-US"/>
        </w:rPr>
        <w:t>keluarga</w:t>
      </w:r>
      <w:r w:rsidR="00765BE1" w:rsidRPr="0082233B">
        <w:rPr>
          <w:rFonts w:ascii="Times New Roman" w:hAnsi="Times New Roman" w:cs="Times New Roman"/>
          <w:color w:val="000000" w:themeColor="text1"/>
          <w:sz w:val="24"/>
        </w:rPr>
        <w:t xml:space="preserve">, nominal 2,1-3 juta rupiah berjumlah 22 </w:t>
      </w:r>
      <w:r w:rsidR="003C7BEF" w:rsidRPr="0082233B">
        <w:rPr>
          <w:rFonts w:ascii="Times New Roman" w:hAnsi="Times New Roman" w:cs="Times New Roman"/>
          <w:color w:val="000000" w:themeColor="text1"/>
          <w:sz w:val="24"/>
          <w:lang w:val="en-US"/>
        </w:rPr>
        <w:t>keluarga</w:t>
      </w:r>
      <w:r w:rsidR="00765BE1" w:rsidRPr="0082233B">
        <w:rPr>
          <w:rFonts w:ascii="Times New Roman" w:hAnsi="Times New Roman" w:cs="Times New Roman"/>
          <w:color w:val="000000" w:themeColor="text1"/>
          <w:sz w:val="24"/>
        </w:rPr>
        <w:t xml:space="preserve">, dan nominal lebih dari 3 juta rupiah berjumlah 35 </w:t>
      </w:r>
      <w:r w:rsidR="003C7BEF" w:rsidRPr="0082233B">
        <w:rPr>
          <w:rFonts w:ascii="Times New Roman" w:hAnsi="Times New Roman" w:cs="Times New Roman"/>
          <w:color w:val="000000" w:themeColor="text1"/>
          <w:sz w:val="24"/>
          <w:lang w:val="en-US"/>
        </w:rPr>
        <w:t>keluarg</w:t>
      </w:r>
      <w:r w:rsidR="00EB16A0">
        <w:rPr>
          <w:rFonts w:ascii="Times New Roman" w:hAnsi="Times New Roman" w:cs="Times New Roman"/>
          <w:color w:val="000000" w:themeColor="text1"/>
          <w:sz w:val="24"/>
          <w:lang w:val="en-US"/>
        </w:rPr>
        <w:t xml:space="preserve">a. </w:t>
      </w:r>
      <w:r w:rsidR="00711E69">
        <w:rPr>
          <w:rFonts w:ascii="Times New Roman" w:hAnsi="Times New Roman" w:cs="Times New Roman"/>
          <w:color w:val="000000" w:themeColor="text1"/>
          <w:sz w:val="24"/>
          <w:lang w:val="en-US"/>
        </w:rPr>
        <w:t>Hal ini sesuai dengan penelitian terdahulu yang dilakukan oleh Fadilah (2016) bahwa pendapatan perkapita keluarga akan mempengaruhi tingkat kemiskinan serta ketahanan ekonomi keluarga. Fadilah (2016) mengatakan jika pendapatan perkapita keluarga meningkat, maka jumlah penduduk miskin akan menurun. Penurunan jumlah penduduk miskin menjadi suatu tanda bahwa peningkatan pendapatan perkapita keluarga menjadikan ketahanan ekonomi keluarga menjadi kuat.</w:t>
      </w:r>
    </w:p>
    <w:p w14:paraId="1ED25FE3" w14:textId="1FEA2B7E" w:rsidR="00B10684" w:rsidRPr="0082233B" w:rsidRDefault="002A7F5A" w:rsidP="002A7F5A">
      <w:pPr>
        <w:spacing w:line="360" w:lineRule="auto"/>
        <w:jc w:val="both"/>
        <w:rPr>
          <w:rFonts w:ascii="Times New Roman" w:hAnsi="Times New Roman" w:cs="Times New Roman"/>
          <w:b/>
          <w:color w:val="000000" w:themeColor="text1"/>
          <w:sz w:val="24"/>
        </w:rPr>
      </w:pPr>
      <w:r w:rsidRPr="0082233B">
        <w:rPr>
          <w:rFonts w:ascii="Times New Roman" w:hAnsi="Times New Roman" w:cs="Times New Roman"/>
          <w:b/>
          <w:color w:val="000000" w:themeColor="text1"/>
          <w:sz w:val="24"/>
          <w:lang w:val="en-US"/>
        </w:rPr>
        <w:t xml:space="preserve">3. </w:t>
      </w:r>
      <w:r w:rsidR="00765BE1" w:rsidRPr="0082233B">
        <w:rPr>
          <w:rFonts w:ascii="Times New Roman" w:hAnsi="Times New Roman" w:cs="Times New Roman"/>
          <w:b/>
          <w:color w:val="000000" w:themeColor="text1"/>
          <w:sz w:val="24"/>
        </w:rPr>
        <w:t xml:space="preserve">Analisis Pengaruh Pembiayaan Pendidikan Anak </w:t>
      </w:r>
      <w:r w:rsidR="003F4881" w:rsidRPr="0082233B">
        <w:rPr>
          <w:rFonts w:ascii="Times New Roman" w:hAnsi="Times New Roman" w:cs="Times New Roman"/>
          <w:b/>
          <w:color w:val="000000" w:themeColor="text1"/>
          <w:sz w:val="24"/>
        </w:rPr>
        <w:t xml:space="preserve">Terhadap </w:t>
      </w:r>
      <w:r w:rsidR="00B10684" w:rsidRPr="0082233B">
        <w:rPr>
          <w:rFonts w:ascii="Times New Roman" w:hAnsi="Times New Roman" w:cs="Times New Roman"/>
          <w:b/>
          <w:color w:val="000000" w:themeColor="text1"/>
          <w:sz w:val="24"/>
        </w:rPr>
        <w:t xml:space="preserve">Peluang Keluarga Miskin </w:t>
      </w:r>
      <w:r w:rsidR="00B10684" w:rsidRPr="0082233B">
        <w:rPr>
          <w:rFonts w:ascii="Times New Roman" w:hAnsi="Times New Roman" w:cs="Times New Roman"/>
          <w:b/>
          <w:color w:val="000000" w:themeColor="text1"/>
          <w:sz w:val="24"/>
          <w:lang w:val="en-US"/>
        </w:rPr>
        <w:t>Memiliki Ketahanan Ekonomi</w:t>
      </w:r>
      <w:r w:rsidR="00B10684" w:rsidRPr="0082233B">
        <w:rPr>
          <w:rFonts w:ascii="Times New Roman" w:hAnsi="Times New Roman" w:cs="Times New Roman"/>
          <w:b/>
          <w:color w:val="000000" w:themeColor="text1"/>
          <w:sz w:val="24"/>
        </w:rPr>
        <w:t xml:space="preserve"> Kuat</w:t>
      </w:r>
    </w:p>
    <w:p w14:paraId="52B24148" w14:textId="72DF0E38" w:rsidR="00681E7D" w:rsidRPr="0082233B" w:rsidRDefault="0082233B" w:rsidP="00681E7D">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r>
      <w:r w:rsidR="00681E7D" w:rsidRPr="0082233B">
        <w:rPr>
          <w:rFonts w:ascii="Times New Roman" w:hAnsi="Times New Roman" w:cs="Times New Roman"/>
          <w:color w:val="000000" w:themeColor="text1"/>
          <w:sz w:val="24"/>
        </w:rPr>
        <w:t xml:space="preserve">Persamaan regresi logistik, koefisien regresi variabel </w:t>
      </w:r>
      <w:r w:rsidR="00681E7D" w:rsidRPr="0082233B">
        <w:rPr>
          <w:rFonts w:ascii="Times New Roman" w:hAnsi="Times New Roman" w:cs="Times New Roman"/>
          <w:color w:val="000000" w:themeColor="text1"/>
          <w:sz w:val="24"/>
          <w:lang w:val="en-US"/>
        </w:rPr>
        <w:t>pembiayaan pendidikan</w:t>
      </w:r>
      <w:r w:rsidR="00E44EBD" w:rsidRPr="0082233B">
        <w:rPr>
          <w:rFonts w:ascii="Times New Roman" w:hAnsi="Times New Roman" w:cs="Times New Roman"/>
          <w:color w:val="000000" w:themeColor="text1"/>
          <w:sz w:val="24"/>
          <w:lang w:val="en-US"/>
        </w:rPr>
        <w:t xml:space="preserve"> anak</w:t>
      </w:r>
      <w:r w:rsidR="00681E7D" w:rsidRPr="0082233B">
        <w:rPr>
          <w:rFonts w:ascii="Times New Roman" w:hAnsi="Times New Roman" w:cs="Times New Roman"/>
          <w:color w:val="000000" w:themeColor="text1"/>
          <w:sz w:val="24"/>
          <w:lang w:val="en-US"/>
        </w:rPr>
        <w:t xml:space="preserve"> </w:t>
      </w:r>
      <w:r w:rsidR="00681E7D" w:rsidRPr="0082233B">
        <w:rPr>
          <w:rFonts w:ascii="Times New Roman" w:hAnsi="Times New Roman" w:cs="Times New Roman"/>
          <w:color w:val="000000" w:themeColor="text1"/>
          <w:sz w:val="24"/>
        </w:rPr>
        <w:t>(</w:t>
      </w:r>
      <w:r w:rsidR="00E44EBD" w:rsidRPr="0082233B">
        <w:rPr>
          <w:rFonts w:ascii="Times New Roman" w:hAnsi="Times New Roman" w:cs="Times New Roman"/>
          <w:color w:val="000000" w:themeColor="text1"/>
          <w:sz w:val="24"/>
        </w:rPr>
        <w:t>X4</w:t>
      </w:r>
      <w:r w:rsidR="00681E7D" w:rsidRPr="0082233B">
        <w:rPr>
          <w:rFonts w:ascii="Times New Roman" w:hAnsi="Times New Roman" w:cs="Times New Roman"/>
          <w:color w:val="000000" w:themeColor="text1"/>
          <w:sz w:val="24"/>
        </w:rPr>
        <w:t xml:space="preserve">) adalah sebesar </w:t>
      </w:r>
      <w:r w:rsidR="00E44EBD" w:rsidRPr="0082233B">
        <w:rPr>
          <w:rFonts w:ascii="Times New Roman" w:hAnsi="Times New Roman" w:cs="Times New Roman"/>
          <w:color w:val="000000" w:themeColor="text1"/>
          <w:sz w:val="24"/>
          <w:lang w:val="en-US"/>
        </w:rPr>
        <w:t>0.015</w:t>
      </w:r>
      <w:r w:rsidR="00681E7D" w:rsidRPr="0082233B">
        <w:rPr>
          <w:rFonts w:ascii="Times New Roman" w:hAnsi="Times New Roman" w:cs="Times New Roman"/>
          <w:color w:val="000000" w:themeColor="text1"/>
          <w:sz w:val="24"/>
          <w:lang w:val="en-US"/>
        </w:rPr>
        <w:t xml:space="preserve"> dengan tingkat signifikansi (nilai P value Uji wald (sig) sebesar 0,</w:t>
      </w:r>
      <w:r w:rsidR="00E44EBD" w:rsidRPr="0082233B">
        <w:rPr>
          <w:rFonts w:ascii="Times New Roman" w:hAnsi="Times New Roman" w:cs="Times New Roman"/>
          <w:color w:val="000000" w:themeColor="text1"/>
          <w:sz w:val="24"/>
          <w:lang w:val="en-US"/>
        </w:rPr>
        <w:t>968 &gt;</w:t>
      </w:r>
      <w:r w:rsidR="00681E7D" w:rsidRPr="0082233B">
        <w:rPr>
          <w:rFonts w:ascii="Times New Roman" w:hAnsi="Times New Roman" w:cs="Times New Roman"/>
          <w:color w:val="000000" w:themeColor="text1"/>
          <w:sz w:val="24"/>
          <w:lang w:val="en-US"/>
        </w:rPr>
        <w:t xml:space="preserve"> </w:t>
      </w:r>
      <m:oMath>
        <m:r>
          <w:rPr>
            <w:rFonts w:ascii="Cambria Math" w:hAnsi="Cambria Math" w:cs="Times New Roman"/>
            <w:color w:val="000000" w:themeColor="text1"/>
            <w:sz w:val="24"/>
            <w:lang w:val="en-US"/>
          </w:rPr>
          <m:t>α</m:t>
        </m:r>
      </m:oMath>
      <w:r w:rsidR="00681E7D" w:rsidRPr="0082233B">
        <w:rPr>
          <w:rFonts w:ascii="Times New Roman" w:hAnsi="Times New Roman" w:cs="Times New Roman"/>
          <w:color w:val="000000" w:themeColor="text1"/>
          <w:sz w:val="24"/>
          <w:lang w:val="en-US"/>
        </w:rPr>
        <w:t xml:space="preserve"> = 0,05)</w:t>
      </w:r>
      <w:r w:rsidR="00681E7D" w:rsidRPr="0082233B">
        <w:rPr>
          <w:rFonts w:ascii="Times New Roman" w:hAnsi="Times New Roman" w:cs="Times New Roman"/>
          <w:color w:val="000000" w:themeColor="text1"/>
          <w:sz w:val="24"/>
        </w:rPr>
        <w:t xml:space="preserve">. </w:t>
      </w:r>
      <w:r w:rsidR="00681E7D" w:rsidRPr="0082233B">
        <w:rPr>
          <w:rFonts w:ascii="Times New Roman" w:hAnsi="Times New Roman" w:cs="Times New Roman"/>
          <w:color w:val="000000" w:themeColor="text1"/>
          <w:sz w:val="24"/>
          <w:lang w:val="en-US"/>
        </w:rPr>
        <w:t xml:space="preserve">Artinya </w:t>
      </w:r>
      <w:r w:rsidR="00E44EBD" w:rsidRPr="0082233B">
        <w:rPr>
          <w:rFonts w:ascii="Times New Roman" w:hAnsi="Times New Roman" w:cs="Times New Roman"/>
          <w:color w:val="000000" w:themeColor="text1"/>
          <w:sz w:val="24"/>
          <w:lang w:val="en-US"/>
        </w:rPr>
        <w:t>pembiayaan pendidikan anak</w:t>
      </w:r>
      <w:r w:rsidR="00681E7D" w:rsidRPr="0082233B">
        <w:rPr>
          <w:rFonts w:ascii="Times New Roman" w:hAnsi="Times New Roman" w:cs="Times New Roman"/>
          <w:color w:val="000000" w:themeColor="text1"/>
          <w:sz w:val="24"/>
          <w:lang w:val="en-US"/>
        </w:rPr>
        <w:t xml:space="preserve"> </w:t>
      </w:r>
      <w:r w:rsidR="00681E7D" w:rsidRPr="0082233B">
        <w:rPr>
          <w:rFonts w:ascii="Times New Roman" w:hAnsi="Times New Roman" w:cs="Times New Roman"/>
          <w:color w:val="000000" w:themeColor="text1"/>
          <w:sz w:val="24"/>
        </w:rPr>
        <w:t xml:space="preserve">memiliki </w:t>
      </w:r>
      <w:r w:rsidR="00681E7D" w:rsidRPr="0082233B">
        <w:rPr>
          <w:rFonts w:ascii="Times New Roman" w:hAnsi="Times New Roman" w:cs="Times New Roman"/>
          <w:color w:val="000000" w:themeColor="text1"/>
          <w:sz w:val="24"/>
          <w:lang w:val="en-US"/>
        </w:rPr>
        <w:t xml:space="preserve">hubungan </w:t>
      </w:r>
      <w:r w:rsidR="00E44EBD" w:rsidRPr="0082233B">
        <w:rPr>
          <w:rFonts w:ascii="Times New Roman" w:hAnsi="Times New Roman" w:cs="Times New Roman"/>
          <w:color w:val="000000" w:themeColor="text1"/>
          <w:sz w:val="24"/>
          <w:lang w:val="en-US"/>
        </w:rPr>
        <w:t>positive</w:t>
      </w:r>
      <w:r w:rsidR="00681E7D" w:rsidRPr="0082233B">
        <w:rPr>
          <w:rFonts w:ascii="Times New Roman" w:hAnsi="Times New Roman" w:cs="Times New Roman"/>
          <w:color w:val="000000" w:themeColor="text1"/>
          <w:sz w:val="24"/>
          <w:lang w:val="en-US"/>
        </w:rPr>
        <w:t xml:space="preserve"> </w:t>
      </w:r>
      <w:r w:rsidR="00E44EBD" w:rsidRPr="0082233B">
        <w:rPr>
          <w:rFonts w:ascii="Times New Roman" w:hAnsi="Times New Roman" w:cs="Times New Roman"/>
          <w:color w:val="000000" w:themeColor="text1"/>
          <w:sz w:val="24"/>
          <w:lang w:val="en-US"/>
        </w:rPr>
        <w:t xml:space="preserve">dan tidak </w:t>
      </w:r>
      <w:r w:rsidR="00681E7D" w:rsidRPr="0082233B">
        <w:rPr>
          <w:rFonts w:ascii="Times New Roman" w:hAnsi="Times New Roman" w:cs="Times New Roman"/>
          <w:color w:val="000000" w:themeColor="text1"/>
          <w:sz w:val="24"/>
          <w:lang w:val="en-US"/>
        </w:rPr>
        <w:t>signifikan terhadap peluang keluarga miskin memiliki ketahanan ekonomi yang</w:t>
      </w:r>
      <w:r w:rsidR="00681E7D" w:rsidRPr="0082233B">
        <w:rPr>
          <w:rFonts w:ascii="Times New Roman" w:hAnsi="Times New Roman" w:cs="Times New Roman"/>
          <w:color w:val="000000" w:themeColor="text1"/>
          <w:sz w:val="24"/>
        </w:rPr>
        <w:t xml:space="preserve"> </w:t>
      </w:r>
      <w:r w:rsidR="00681E7D" w:rsidRPr="0082233B">
        <w:rPr>
          <w:rFonts w:ascii="Times New Roman" w:hAnsi="Times New Roman" w:cs="Times New Roman"/>
          <w:color w:val="000000" w:themeColor="text1"/>
          <w:sz w:val="24"/>
          <w:lang w:val="en-US"/>
        </w:rPr>
        <w:t>kuat</w:t>
      </w:r>
      <w:r w:rsidR="00681E7D" w:rsidRPr="0082233B">
        <w:rPr>
          <w:rFonts w:ascii="Times New Roman" w:hAnsi="Times New Roman" w:cs="Times New Roman"/>
          <w:color w:val="000000" w:themeColor="text1"/>
          <w:sz w:val="24"/>
        </w:rPr>
        <w:t xml:space="preserve">. </w:t>
      </w:r>
    </w:p>
    <w:p w14:paraId="7203B22C" w14:textId="0785F3C6" w:rsidR="000C0C37" w:rsidRPr="0082233B" w:rsidRDefault="0082233B" w:rsidP="00E44EBD">
      <w:pPr>
        <w:spacing w:line="360" w:lineRule="auto"/>
        <w:jc w:val="both"/>
        <w:rPr>
          <w:rFonts w:ascii="Times New Roman" w:hAnsi="Times New Roman" w:cs="Times New Roman"/>
          <w:color w:val="000000" w:themeColor="text1"/>
          <w:sz w:val="24"/>
          <w:lang w:val="en-US"/>
        </w:rPr>
      </w:pPr>
      <w:r>
        <w:rPr>
          <w:rFonts w:ascii="Times New Roman" w:hAnsi="Times New Roman" w:cs="Times New Roman"/>
          <w:color w:val="000000" w:themeColor="text1"/>
          <w:sz w:val="24"/>
        </w:rPr>
        <w:lastRenderedPageBreak/>
        <w:tab/>
      </w:r>
      <w:r w:rsidR="00E44EBD" w:rsidRPr="0082233B">
        <w:rPr>
          <w:rFonts w:ascii="Times New Roman" w:hAnsi="Times New Roman" w:cs="Times New Roman"/>
          <w:color w:val="000000" w:themeColor="text1"/>
          <w:sz w:val="24"/>
        </w:rPr>
        <w:t xml:space="preserve">Odd ratio berdasarkan nilai koefisien Exp(B) pada tabel </w:t>
      </w:r>
      <w:r w:rsidR="00E44EBD" w:rsidRPr="0082233B">
        <w:rPr>
          <w:rFonts w:ascii="Times New Roman" w:hAnsi="Times New Roman" w:cs="Times New Roman"/>
          <w:color w:val="000000" w:themeColor="text1"/>
          <w:sz w:val="24"/>
          <w:lang w:val="en-US"/>
        </w:rPr>
        <w:t>3</w:t>
      </w:r>
      <w:r w:rsidR="00E44EBD" w:rsidRPr="0082233B">
        <w:rPr>
          <w:rFonts w:ascii="Times New Roman" w:hAnsi="Times New Roman" w:cs="Times New Roman"/>
          <w:color w:val="000000" w:themeColor="text1"/>
          <w:sz w:val="24"/>
        </w:rPr>
        <w:t xml:space="preserve"> untuk </w:t>
      </w:r>
      <w:r w:rsidR="00E44EBD" w:rsidRPr="0082233B">
        <w:rPr>
          <w:rFonts w:ascii="Times New Roman" w:hAnsi="Times New Roman" w:cs="Times New Roman"/>
          <w:color w:val="000000" w:themeColor="text1"/>
          <w:sz w:val="24"/>
          <w:lang w:val="en-US"/>
        </w:rPr>
        <w:t>pembiayaan pendidikan anak</w:t>
      </w:r>
      <w:r w:rsidR="00E44EBD" w:rsidRPr="0082233B">
        <w:rPr>
          <w:rFonts w:ascii="Times New Roman" w:hAnsi="Times New Roman" w:cs="Times New Roman"/>
          <w:color w:val="000000" w:themeColor="text1"/>
          <w:sz w:val="24"/>
        </w:rPr>
        <w:t xml:space="preserve"> adalah sebesar </w:t>
      </w:r>
      <w:r w:rsidR="00E44EBD" w:rsidRPr="0082233B">
        <w:rPr>
          <w:rFonts w:ascii="Times New Roman" w:hAnsi="Times New Roman" w:cs="Times New Roman"/>
          <w:color w:val="000000" w:themeColor="text1"/>
          <w:sz w:val="24"/>
          <w:lang w:val="en-US"/>
        </w:rPr>
        <w:t>1,015</w:t>
      </w:r>
      <w:r w:rsidR="00E44EBD" w:rsidRPr="0082233B">
        <w:rPr>
          <w:rFonts w:ascii="Times New Roman" w:hAnsi="Times New Roman" w:cs="Times New Roman"/>
          <w:color w:val="000000" w:themeColor="text1"/>
          <w:sz w:val="24"/>
        </w:rPr>
        <w:t xml:space="preserve">. Karena koefisien B bertanda </w:t>
      </w:r>
      <w:r w:rsidR="00E44EBD" w:rsidRPr="0082233B">
        <w:rPr>
          <w:rFonts w:ascii="Times New Roman" w:hAnsi="Times New Roman" w:cs="Times New Roman"/>
          <w:color w:val="000000" w:themeColor="text1"/>
          <w:sz w:val="24"/>
          <w:lang w:val="en-US"/>
        </w:rPr>
        <w:t>positif</w:t>
      </w:r>
      <w:r w:rsidR="00E44EBD" w:rsidRPr="0082233B">
        <w:rPr>
          <w:rFonts w:ascii="Times New Roman" w:hAnsi="Times New Roman" w:cs="Times New Roman"/>
          <w:color w:val="000000" w:themeColor="text1"/>
          <w:sz w:val="24"/>
        </w:rPr>
        <w:t xml:space="preserve">, </w:t>
      </w:r>
      <w:r w:rsidR="00E44EBD" w:rsidRPr="0082233B">
        <w:rPr>
          <w:rFonts w:ascii="Times New Roman" w:hAnsi="Times New Roman" w:cs="Times New Roman"/>
          <w:color w:val="000000" w:themeColor="text1"/>
          <w:sz w:val="24"/>
          <w:lang w:val="en-US"/>
        </w:rPr>
        <w:t>maka dapat di interpretasikan</w:t>
      </w:r>
      <w:r w:rsidR="00E44EBD" w:rsidRPr="0082233B">
        <w:rPr>
          <w:rFonts w:ascii="Times New Roman" w:hAnsi="Times New Roman" w:cs="Times New Roman"/>
          <w:color w:val="000000" w:themeColor="text1"/>
          <w:sz w:val="24"/>
        </w:rPr>
        <w:t xml:space="preserve"> </w:t>
      </w:r>
      <w:r w:rsidR="00E44EBD" w:rsidRPr="0082233B">
        <w:rPr>
          <w:rFonts w:ascii="Times New Roman" w:hAnsi="Times New Roman" w:cs="Times New Roman"/>
          <w:color w:val="000000" w:themeColor="text1"/>
          <w:sz w:val="24"/>
          <w:lang w:val="en-US"/>
        </w:rPr>
        <w:t>peluang keluarga miskin</w:t>
      </w:r>
      <w:r w:rsidR="00E44EBD" w:rsidRPr="0082233B">
        <w:rPr>
          <w:rFonts w:ascii="Times New Roman" w:hAnsi="Times New Roman" w:cs="Times New Roman"/>
          <w:color w:val="000000" w:themeColor="text1"/>
          <w:sz w:val="24"/>
        </w:rPr>
        <w:t xml:space="preserve"> yang memiliki pembiayaan pendidikan</w:t>
      </w:r>
      <w:r w:rsidR="00E44EBD" w:rsidRPr="0082233B">
        <w:rPr>
          <w:rFonts w:ascii="Times New Roman" w:hAnsi="Times New Roman" w:cs="Times New Roman"/>
          <w:color w:val="000000" w:themeColor="text1"/>
          <w:sz w:val="24"/>
          <w:lang w:val="en-US"/>
        </w:rPr>
        <w:t xml:space="preserve"> </w:t>
      </w:r>
      <w:r w:rsidR="00E44EBD" w:rsidRPr="0082233B">
        <w:rPr>
          <w:rFonts w:ascii="Times New Roman" w:hAnsi="Times New Roman" w:cs="Times New Roman"/>
          <w:color w:val="000000" w:themeColor="text1"/>
          <w:sz w:val="24"/>
        </w:rPr>
        <w:t xml:space="preserve">memiliki ketahanan ekonomi kuat </w:t>
      </w:r>
      <w:r w:rsidR="00E44EBD" w:rsidRPr="0082233B">
        <w:rPr>
          <w:rFonts w:ascii="Times New Roman" w:hAnsi="Times New Roman" w:cs="Times New Roman"/>
          <w:color w:val="000000" w:themeColor="text1"/>
          <w:sz w:val="24"/>
          <w:lang w:val="en-US"/>
        </w:rPr>
        <w:t>sebesar 1,015</w:t>
      </w:r>
      <w:r w:rsidR="00E44EBD" w:rsidRPr="0082233B">
        <w:rPr>
          <w:rFonts w:ascii="Times New Roman" w:hAnsi="Times New Roman" w:cs="Times New Roman"/>
          <w:color w:val="000000" w:themeColor="text1"/>
          <w:sz w:val="24"/>
        </w:rPr>
        <w:t xml:space="preserve"> kali</w:t>
      </w:r>
      <w:r w:rsidR="00E44EBD" w:rsidRPr="0082233B">
        <w:rPr>
          <w:rFonts w:ascii="Times New Roman" w:hAnsi="Times New Roman" w:cs="Times New Roman"/>
          <w:color w:val="000000" w:themeColor="text1"/>
          <w:sz w:val="24"/>
          <w:lang w:val="en-US"/>
        </w:rPr>
        <w:t xml:space="preserve"> dibanding keluarga miskin yang tidak memiliki pembiayaan pendidikan anak</w:t>
      </w:r>
      <w:r w:rsidR="00E44EBD" w:rsidRPr="0082233B">
        <w:rPr>
          <w:rFonts w:ascii="Times New Roman" w:hAnsi="Times New Roman" w:cs="Times New Roman"/>
          <w:color w:val="000000" w:themeColor="text1"/>
          <w:sz w:val="24"/>
        </w:rPr>
        <w:t xml:space="preserve">. </w:t>
      </w:r>
      <w:r w:rsidR="00E44EBD" w:rsidRPr="0082233B">
        <w:rPr>
          <w:rFonts w:ascii="Times New Roman" w:hAnsi="Times New Roman" w:cs="Times New Roman"/>
          <w:color w:val="000000" w:themeColor="text1"/>
          <w:sz w:val="24"/>
          <w:lang w:val="en-US"/>
        </w:rPr>
        <w:t xml:space="preserve">Namun pengaruh variable tersebut tidak cukup signifikan dapat menjelaskan pengaruhnya terhadap ketahanan ekonomi keluarga miskin.  Hal ini dikarenakan </w:t>
      </w:r>
      <w:r w:rsidR="00E44EBD" w:rsidRPr="0082233B">
        <w:rPr>
          <w:rFonts w:ascii="Times New Roman" w:hAnsi="Times New Roman" w:cs="Times New Roman"/>
          <w:color w:val="000000" w:themeColor="text1"/>
          <w:sz w:val="24"/>
        </w:rPr>
        <w:t>b</w:t>
      </w:r>
      <w:r w:rsidR="000C0C37" w:rsidRPr="0082233B">
        <w:rPr>
          <w:rFonts w:ascii="Times New Roman" w:hAnsi="Times New Roman" w:cs="Times New Roman"/>
          <w:color w:val="000000" w:themeColor="text1"/>
          <w:sz w:val="24"/>
        </w:rPr>
        <w:t>erdasarkan hasil data penelitian diketahui 97% dari total 100% memiliki jaminan pendidikan dari pemerintah untuk anak maka responden memiliki kemampuan pembiayaan pendidikan anak yang lainnya selain untuk iuran bulanan sekolah yang telah dijaminkan gratis dari pemerinta</w:t>
      </w:r>
      <w:r w:rsidR="009E434C">
        <w:rPr>
          <w:rFonts w:ascii="Times New Roman" w:hAnsi="Times New Roman" w:cs="Times New Roman"/>
          <w:color w:val="000000" w:themeColor="text1"/>
          <w:sz w:val="24"/>
        </w:rPr>
        <w:t>h.</w:t>
      </w:r>
      <w:r w:rsidR="0069162C">
        <w:rPr>
          <w:rFonts w:ascii="Times New Roman" w:hAnsi="Times New Roman" w:cs="Times New Roman"/>
          <w:color w:val="000000" w:themeColor="text1"/>
          <w:sz w:val="24"/>
        </w:rPr>
        <w:t xml:space="preserve"> </w:t>
      </w:r>
      <w:r w:rsidR="008B6AF2">
        <w:rPr>
          <w:rFonts w:ascii="Times New Roman" w:hAnsi="Times New Roman" w:cs="Times New Roman"/>
          <w:color w:val="000000" w:themeColor="text1"/>
          <w:sz w:val="24"/>
        </w:rPr>
        <w:t>P</w:t>
      </w:r>
      <w:r w:rsidR="0069162C">
        <w:rPr>
          <w:rFonts w:ascii="Times New Roman" w:hAnsi="Times New Roman" w:cs="Times New Roman"/>
          <w:color w:val="000000" w:themeColor="text1"/>
          <w:sz w:val="24"/>
        </w:rPr>
        <w:t>enelitian terdahulu yang dilakukan oleh Aini (2018)</w:t>
      </w:r>
      <w:r w:rsidR="00550CF4">
        <w:rPr>
          <w:rFonts w:ascii="Times New Roman" w:hAnsi="Times New Roman" w:cs="Times New Roman"/>
          <w:color w:val="000000" w:themeColor="text1"/>
          <w:sz w:val="24"/>
        </w:rPr>
        <w:t xml:space="preserve"> </w:t>
      </w:r>
      <w:r w:rsidR="008B6AF2">
        <w:rPr>
          <w:rFonts w:ascii="Times New Roman" w:hAnsi="Times New Roman" w:cs="Times New Roman"/>
          <w:color w:val="000000" w:themeColor="text1"/>
          <w:sz w:val="24"/>
        </w:rPr>
        <w:t xml:space="preserve">juga mengungkapkan bahwa sebanyak 57,7% dengan total presentase 104 keluarga memanfaatkan fasilitas </w:t>
      </w:r>
      <w:r w:rsidR="00FE3C10">
        <w:rPr>
          <w:rFonts w:ascii="Times New Roman" w:hAnsi="Times New Roman" w:cs="Times New Roman"/>
          <w:color w:val="000000" w:themeColor="text1"/>
          <w:sz w:val="24"/>
        </w:rPr>
        <w:t>dari pemerintah berupa pembiayaan</w:t>
      </w:r>
      <w:r w:rsidR="008B6AF2">
        <w:rPr>
          <w:rFonts w:ascii="Times New Roman" w:hAnsi="Times New Roman" w:cs="Times New Roman"/>
          <w:color w:val="000000" w:themeColor="text1"/>
          <w:sz w:val="24"/>
        </w:rPr>
        <w:t xml:space="preserve"> </w:t>
      </w:r>
      <w:r w:rsidR="00FE3C10">
        <w:rPr>
          <w:rFonts w:ascii="Times New Roman" w:hAnsi="Times New Roman" w:cs="Times New Roman"/>
          <w:color w:val="000000" w:themeColor="text1"/>
          <w:sz w:val="24"/>
        </w:rPr>
        <w:t>pendidikan anak yang</w:t>
      </w:r>
      <w:r w:rsidR="008B6AF2">
        <w:rPr>
          <w:rFonts w:ascii="Times New Roman" w:hAnsi="Times New Roman" w:cs="Times New Roman"/>
          <w:color w:val="000000" w:themeColor="text1"/>
          <w:sz w:val="24"/>
        </w:rPr>
        <w:t xml:space="preserve"> gratis </w:t>
      </w:r>
      <w:r w:rsidR="00FE3C10">
        <w:rPr>
          <w:rFonts w:ascii="Times New Roman" w:hAnsi="Times New Roman" w:cs="Times New Roman"/>
          <w:color w:val="000000" w:themeColor="text1"/>
          <w:sz w:val="24"/>
        </w:rPr>
        <w:t xml:space="preserve">dalam wajib belajar 12 tahun </w:t>
      </w:r>
      <w:r w:rsidR="008B6AF2">
        <w:rPr>
          <w:rFonts w:ascii="Times New Roman" w:hAnsi="Times New Roman" w:cs="Times New Roman"/>
          <w:color w:val="000000" w:themeColor="text1"/>
          <w:sz w:val="24"/>
        </w:rPr>
        <w:t xml:space="preserve">sebagai bentuk </w:t>
      </w:r>
      <w:r w:rsidR="00647F30">
        <w:rPr>
          <w:rFonts w:ascii="Times New Roman" w:hAnsi="Times New Roman" w:cs="Times New Roman"/>
          <w:color w:val="000000" w:themeColor="text1"/>
          <w:sz w:val="24"/>
        </w:rPr>
        <w:t>efisiensi</w:t>
      </w:r>
      <w:r w:rsidR="008B6AF2">
        <w:rPr>
          <w:rFonts w:ascii="Times New Roman" w:hAnsi="Times New Roman" w:cs="Times New Roman"/>
          <w:color w:val="000000" w:themeColor="text1"/>
          <w:sz w:val="24"/>
        </w:rPr>
        <w:t xml:space="preserve"> pendapatan </w:t>
      </w:r>
      <w:r w:rsidR="00FE3C10">
        <w:rPr>
          <w:rFonts w:ascii="Times New Roman" w:hAnsi="Times New Roman" w:cs="Times New Roman"/>
          <w:color w:val="000000" w:themeColor="text1"/>
          <w:sz w:val="24"/>
        </w:rPr>
        <w:t xml:space="preserve">keluarga. Hal ini dilakukan karena </w:t>
      </w:r>
      <w:r w:rsidR="008B6AF2">
        <w:rPr>
          <w:rFonts w:ascii="Times New Roman" w:hAnsi="Times New Roman" w:cs="Times New Roman"/>
          <w:color w:val="000000" w:themeColor="text1"/>
          <w:sz w:val="24"/>
        </w:rPr>
        <w:t xml:space="preserve">adanya keterbatasan jumlah pendapatan perkapita perbulan  </w:t>
      </w:r>
      <w:r w:rsidR="00FE3C10">
        <w:rPr>
          <w:rFonts w:ascii="Times New Roman" w:hAnsi="Times New Roman" w:cs="Times New Roman"/>
          <w:color w:val="000000" w:themeColor="text1"/>
          <w:sz w:val="24"/>
        </w:rPr>
        <w:t xml:space="preserve">yang dimiliki </w:t>
      </w:r>
      <w:r w:rsidR="008B6AF2">
        <w:rPr>
          <w:rFonts w:ascii="Times New Roman" w:hAnsi="Times New Roman" w:cs="Times New Roman"/>
          <w:color w:val="000000" w:themeColor="text1"/>
          <w:sz w:val="24"/>
        </w:rPr>
        <w:t>keluarga. K</w:t>
      </w:r>
      <w:r w:rsidR="00FE3C10">
        <w:rPr>
          <w:rFonts w:ascii="Times New Roman" w:hAnsi="Times New Roman" w:cs="Times New Roman"/>
          <w:color w:val="000000" w:themeColor="text1"/>
          <w:sz w:val="24"/>
        </w:rPr>
        <w:t xml:space="preserve">eterbatasan kemampuan pendapatan perkapita keluarga mempengaruhi keluarga untuk </w:t>
      </w:r>
      <w:r w:rsidR="008B6AF2">
        <w:rPr>
          <w:rFonts w:ascii="Times New Roman" w:hAnsi="Times New Roman" w:cs="Times New Roman"/>
          <w:color w:val="000000" w:themeColor="text1"/>
          <w:sz w:val="24"/>
        </w:rPr>
        <w:t>merasa</w:t>
      </w:r>
      <w:r w:rsidR="00FE3C10">
        <w:rPr>
          <w:rFonts w:ascii="Times New Roman" w:hAnsi="Times New Roman" w:cs="Times New Roman"/>
          <w:color w:val="000000" w:themeColor="text1"/>
          <w:sz w:val="24"/>
        </w:rPr>
        <w:t xml:space="preserve"> cukup terhadap</w:t>
      </w:r>
      <w:r w:rsidR="008B6AF2">
        <w:rPr>
          <w:rFonts w:ascii="Times New Roman" w:hAnsi="Times New Roman" w:cs="Times New Roman"/>
          <w:color w:val="000000" w:themeColor="text1"/>
          <w:sz w:val="24"/>
        </w:rPr>
        <w:t xml:space="preserve"> fasilitas </w:t>
      </w:r>
      <w:r w:rsidR="00FE3C10">
        <w:rPr>
          <w:rFonts w:ascii="Times New Roman" w:hAnsi="Times New Roman" w:cs="Times New Roman"/>
          <w:color w:val="000000" w:themeColor="text1"/>
          <w:sz w:val="24"/>
        </w:rPr>
        <w:lastRenderedPageBreak/>
        <w:t xml:space="preserve">pembiayaan </w:t>
      </w:r>
      <w:r w:rsidR="008B6AF2">
        <w:rPr>
          <w:rFonts w:ascii="Times New Roman" w:hAnsi="Times New Roman" w:cs="Times New Roman"/>
          <w:color w:val="000000" w:themeColor="text1"/>
          <w:sz w:val="24"/>
        </w:rPr>
        <w:t xml:space="preserve">pendidikan </w:t>
      </w:r>
      <w:r w:rsidR="00FE3C10">
        <w:rPr>
          <w:rFonts w:ascii="Times New Roman" w:hAnsi="Times New Roman" w:cs="Times New Roman"/>
          <w:color w:val="000000" w:themeColor="text1"/>
          <w:sz w:val="24"/>
        </w:rPr>
        <w:t>anak yang gratis. Oleh karena itu, pembiayaan pendidikan anak memiliki hubungan yang positif namun tidak signifikan terhadap peluang ketahanan ekonomi keluarga.</w:t>
      </w:r>
    </w:p>
    <w:p w14:paraId="1021E0BB" w14:textId="3FFB0278" w:rsidR="00B10684" w:rsidRPr="0082233B" w:rsidRDefault="008B7B93" w:rsidP="0094513E">
      <w:pPr>
        <w:spacing w:line="360" w:lineRule="auto"/>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4</w:t>
      </w:r>
      <w:r w:rsidR="00765BE1" w:rsidRPr="0082233B">
        <w:rPr>
          <w:rFonts w:ascii="Times New Roman" w:hAnsi="Times New Roman" w:cs="Times New Roman"/>
          <w:b/>
          <w:color w:val="000000" w:themeColor="text1"/>
          <w:sz w:val="24"/>
        </w:rPr>
        <w:t xml:space="preserve">. Analisis Pengaruh Jaminan Keluarga </w:t>
      </w:r>
      <w:r w:rsidR="003F4881" w:rsidRPr="0082233B">
        <w:rPr>
          <w:rFonts w:ascii="Times New Roman" w:hAnsi="Times New Roman" w:cs="Times New Roman"/>
          <w:b/>
          <w:color w:val="000000" w:themeColor="text1"/>
          <w:sz w:val="24"/>
        </w:rPr>
        <w:t xml:space="preserve">Terhadap </w:t>
      </w:r>
      <w:r w:rsidR="00B10684" w:rsidRPr="0082233B">
        <w:rPr>
          <w:rFonts w:ascii="Times New Roman" w:hAnsi="Times New Roman" w:cs="Times New Roman"/>
          <w:b/>
          <w:color w:val="000000" w:themeColor="text1"/>
          <w:sz w:val="24"/>
        </w:rPr>
        <w:t xml:space="preserve">Peluang Keluarga Miskin </w:t>
      </w:r>
      <w:r w:rsidR="00B10684" w:rsidRPr="0082233B">
        <w:rPr>
          <w:rFonts w:ascii="Times New Roman" w:hAnsi="Times New Roman" w:cs="Times New Roman"/>
          <w:b/>
          <w:color w:val="000000" w:themeColor="text1"/>
          <w:sz w:val="24"/>
          <w:lang w:val="en-US"/>
        </w:rPr>
        <w:t>Memiliki Ketahanan Ekonomi</w:t>
      </w:r>
      <w:r w:rsidR="00B10684" w:rsidRPr="0082233B">
        <w:rPr>
          <w:rFonts w:ascii="Times New Roman" w:hAnsi="Times New Roman" w:cs="Times New Roman"/>
          <w:b/>
          <w:color w:val="000000" w:themeColor="text1"/>
          <w:sz w:val="24"/>
        </w:rPr>
        <w:t xml:space="preserve"> Kuat</w:t>
      </w:r>
    </w:p>
    <w:p w14:paraId="1338CD35" w14:textId="6F651C89" w:rsidR="00E44EBD" w:rsidRPr="0082233B" w:rsidRDefault="0082233B" w:rsidP="00E44EBD">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r>
      <w:r w:rsidR="00E44EBD" w:rsidRPr="0082233B">
        <w:rPr>
          <w:rFonts w:ascii="Times New Roman" w:hAnsi="Times New Roman" w:cs="Times New Roman"/>
          <w:color w:val="000000" w:themeColor="text1"/>
          <w:sz w:val="24"/>
        </w:rPr>
        <w:t xml:space="preserve">Persamaan regresi logistik, koefisien regresi variabel </w:t>
      </w:r>
      <w:r w:rsidR="00E44EBD" w:rsidRPr="0082233B">
        <w:rPr>
          <w:rFonts w:ascii="Times New Roman" w:hAnsi="Times New Roman" w:cs="Times New Roman"/>
          <w:color w:val="000000" w:themeColor="text1"/>
          <w:sz w:val="24"/>
          <w:lang w:val="en-US"/>
        </w:rPr>
        <w:t xml:space="preserve">jaminan keluarga </w:t>
      </w:r>
      <w:r w:rsidR="00E44EBD" w:rsidRPr="0082233B">
        <w:rPr>
          <w:rFonts w:ascii="Times New Roman" w:hAnsi="Times New Roman" w:cs="Times New Roman"/>
          <w:color w:val="000000" w:themeColor="text1"/>
          <w:sz w:val="24"/>
        </w:rPr>
        <w:t xml:space="preserve">(X5) adalah sebesar </w:t>
      </w:r>
      <w:r w:rsidR="00E44EBD" w:rsidRPr="0082233B">
        <w:rPr>
          <w:rFonts w:ascii="Times New Roman" w:hAnsi="Times New Roman" w:cs="Times New Roman"/>
          <w:color w:val="000000" w:themeColor="text1"/>
          <w:sz w:val="24"/>
          <w:lang w:val="en-US"/>
        </w:rPr>
        <w:t xml:space="preserve">-0,867 dengan tingkat signifikansi (nilai P value Uji wald (sig) sebesar 0,042 &lt; </w:t>
      </w:r>
      <m:oMath>
        <m:r>
          <w:rPr>
            <w:rFonts w:ascii="Cambria Math" w:hAnsi="Cambria Math" w:cs="Times New Roman"/>
            <w:color w:val="000000" w:themeColor="text1"/>
            <w:sz w:val="24"/>
            <w:lang w:val="en-US"/>
          </w:rPr>
          <m:t>α</m:t>
        </m:r>
      </m:oMath>
      <w:r w:rsidR="00E44EBD" w:rsidRPr="0082233B">
        <w:rPr>
          <w:rFonts w:ascii="Times New Roman" w:hAnsi="Times New Roman" w:cs="Times New Roman"/>
          <w:color w:val="000000" w:themeColor="text1"/>
          <w:sz w:val="24"/>
          <w:lang w:val="en-US"/>
        </w:rPr>
        <w:t xml:space="preserve"> = 0,05)</w:t>
      </w:r>
      <w:r w:rsidR="00E44EBD" w:rsidRPr="0082233B">
        <w:rPr>
          <w:rFonts w:ascii="Times New Roman" w:hAnsi="Times New Roman" w:cs="Times New Roman"/>
          <w:color w:val="000000" w:themeColor="text1"/>
          <w:sz w:val="24"/>
        </w:rPr>
        <w:t xml:space="preserve">. </w:t>
      </w:r>
      <w:r w:rsidR="00E44EBD" w:rsidRPr="0082233B">
        <w:rPr>
          <w:rFonts w:ascii="Times New Roman" w:hAnsi="Times New Roman" w:cs="Times New Roman"/>
          <w:color w:val="000000" w:themeColor="text1"/>
          <w:sz w:val="24"/>
          <w:lang w:val="en-US"/>
        </w:rPr>
        <w:t xml:space="preserve">Artinya pembiayaan pendidikan anak </w:t>
      </w:r>
      <w:r w:rsidR="00E44EBD" w:rsidRPr="0082233B">
        <w:rPr>
          <w:rFonts w:ascii="Times New Roman" w:hAnsi="Times New Roman" w:cs="Times New Roman"/>
          <w:color w:val="000000" w:themeColor="text1"/>
          <w:sz w:val="24"/>
        </w:rPr>
        <w:t xml:space="preserve">memiliki </w:t>
      </w:r>
      <w:r w:rsidR="00E44EBD" w:rsidRPr="0082233B">
        <w:rPr>
          <w:rFonts w:ascii="Times New Roman" w:hAnsi="Times New Roman" w:cs="Times New Roman"/>
          <w:color w:val="000000" w:themeColor="text1"/>
          <w:sz w:val="24"/>
          <w:lang w:val="en-US"/>
        </w:rPr>
        <w:t>hubungan negative dan signifikan terhadap peluang keluarga miskin memiliki ketahanan ekonomi yang</w:t>
      </w:r>
      <w:r w:rsidR="00E44EBD" w:rsidRPr="0082233B">
        <w:rPr>
          <w:rFonts w:ascii="Times New Roman" w:hAnsi="Times New Roman" w:cs="Times New Roman"/>
          <w:color w:val="000000" w:themeColor="text1"/>
          <w:sz w:val="24"/>
        </w:rPr>
        <w:t xml:space="preserve"> </w:t>
      </w:r>
      <w:r w:rsidR="00E44EBD" w:rsidRPr="0082233B">
        <w:rPr>
          <w:rFonts w:ascii="Times New Roman" w:hAnsi="Times New Roman" w:cs="Times New Roman"/>
          <w:color w:val="000000" w:themeColor="text1"/>
          <w:sz w:val="24"/>
          <w:lang w:val="en-US"/>
        </w:rPr>
        <w:t>kuat</w:t>
      </w:r>
      <w:r w:rsidR="00E44EBD" w:rsidRPr="0082233B">
        <w:rPr>
          <w:rFonts w:ascii="Times New Roman" w:hAnsi="Times New Roman" w:cs="Times New Roman"/>
          <w:color w:val="000000" w:themeColor="text1"/>
          <w:sz w:val="24"/>
        </w:rPr>
        <w:t xml:space="preserve">. </w:t>
      </w:r>
    </w:p>
    <w:p w14:paraId="40F0580E" w14:textId="1CB3AEBD" w:rsidR="00247EEA" w:rsidRPr="0082233B" w:rsidRDefault="0082233B" w:rsidP="0094513E">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r>
      <w:r w:rsidR="00E44EBD" w:rsidRPr="0082233B">
        <w:rPr>
          <w:rFonts w:ascii="Times New Roman" w:hAnsi="Times New Roman" w:cs="Times New Roman"/>
          <w:color w:val="000000" w:themeColor="text1"/>
          <w:sz w:val="24"/>
        </w:rPr>
        <w:t xml:space="preserve">Odd ratio berdasarkan nilai koefisien Exp(B) pada tabel </w:t>
      </w:r>
      <w:r w:rsidR="00E44EBD" w:rsidRPr="0082233B">
        <w:rPr>
          <w:rFonts w:ascii="Times New Roman" w:hAnsi="Times New Roman" w:cs="Times New Roman"/>
          <w:color w:val="000000" w:themeColor="text1"/>
          <w:sz w:val="24"/>
          <w:lang w:val="en-US"/>
        </w:rPr>
        <w:t>3</w:t>
      </w:r>
      <w:r w:rsidR="00E44EBD" w:rsidRPr="0082233B">
        <w:rPr>
          <w:rFonts w:ascii="Times New Roman" w:hAnsi="Times New Roman" w:cs="Times New Roman"/>
          <w:color w:val="000000" w:themeColor="text1"/>
          <w:sz w:val="24"/>
        </w:rPr>
        <w:t xml:space="preserve"> untuk </w:t>
      </w:r>
      <w:r w:rsidR="00E44EBD" w:rsidRPr="0082233B">
        <w:rPr>
          <w:rFonts w:ascii="Times New Roman" w:hAnsi="Times New Roman" w:cs="Times New Roman"/>
          <w:color w:val="000000" w:themeColor="text1"/>
          <w:sz w:val="24"/>
          <w:lang w:val="en-US"/>
        </w:rPr>
        <w:t>pembiayaan pendidikan anak</w:t>
      </w:r>
      <w:r w:rsidR="00E44EBD" w:rsidRPr="0082233B">
        <w:rPr>
          <w:rFonts w:ascii="Times New Roman" w:hAnsi="Times New Roman" w:cs="Times New Roman"/>
          <w:color w:val="000000" w:themeColor="text1"/>
          <w:sz w:val="24"/>
        </w:rPr>
        <w:t xml:space="preserve"> adalah sebesar </w:t>
      </w:r>
      <w:r w:rsidR="00E44EBD" w:rsidRPr="0082233B">
        <w:rPr>
          <w:rFonts w:ascii="Times New Roman" w:hAnsi="Times New Roman" w:cs="Times New Roman"/>
          <w:color w:val="000000" w:themeColor="text1"/>
          <w:sz w:val="24"/>
          <w:lang w:val="en-US"/>
        </w:rPr>
        <w:t>0,420</w:t>
      </w:r>
      <w:r w:rsidR="00E44EBD" w:rsidRPr="0082233B">
        <w:rPr>
          <w:rFonts w:ascii="Times New Roman" w:hAnsi="Times New Roman" w:cs="Times New Roman"/>
          <w:color w:val="000000" w:themeColor="text1"/>
          <w:sz w:val="24"/>
        </w:rPr>
        <w:t xml:space="preserve">. Karena koefisien B bertanda </w:t>
      </w:r>
      <w:r w:rsidR="00E44EBD" w:rsidRPr="0082233B">
        <w:rPr>
          <w:rFonts w:ascii="Times New Roman" w:hAnsi="Times New Roman" w:cs="Times New Roman"/>
          <w:color w:val="000000" w:themeColor="text1"/>
          <w:sz w:val="24"/>
          <w:lang w:val="en-US"/>
        </w:rPr>
        <w:t>positif</w:t>
      </w:r>
      <w:r w:rsidR="00E44EBD" w:rsidRPr="0082233B">
        <w:rPr>
          <w:rFonts w:ascii="Times New Roman" w:hAnsi="Times New Roman" w:cs="Times New Roman"/>
          <w:color w:val="000000" w:themeColor="text1"/>
          <w:sz w:val="24"/>
        </w:rPr>
        <w:t xml:space="preserve">, </w:t>
      </w:r>
      <w:r w:rsidR="00E44EBD" w:rsidRPr="0082233B">
        <w:rPr>
          <w:rFonts w:ascii="Times New Roman" w:hAnsi="Times New Roman" w:cs="Times New Roman"/>
          <w:color w:val="000000" w:themeColor="text1"/>
          <w:sz w:val="24"/>
          <w:lang w:val="en-US"/>
        </w:rPr>
        <w:t>maka dapat di interpretasikan</w:t>
      </w:r>
      <w:r w:rsidR="00E44EBD" w:rsidRPr="0082233B">
        <w:rPr>
          <w:rFonts w:ascii="Times New Roman" w:hAnsi="Times New Roman" w:cs="Times New Roman"/>
          <w:color w:val="000000" w:themeColor="text1"/>
          <w:sz w:val="24"/>
        </w:rPr>
        <w:t xml:space="preserve"> </w:t>
      </w:r>
      <w:r w:rsidR="00E44EBD" w:rsidRPr="0082233B">
        <w:rPr>
          <w:rFonts w:ascii="Times New Roman" w:hAnsi="Times New Roman" w:cs="Times New Roman"/>
          <w:color w:val="000000" w:themeColor="text1"/>
          <w:sz w:val="24"/>
          <w:lang w:val="en-US"/>
        </w:rPr>
        <w:t>peluang keluarga miskin</w:t>
      </w:r>
      <w:r w:rsidR="00E44EBD" w:rsidRPr="0082233B">
        <w:rPr>
          <w:rFonts w:ascii="Times New Roman" w:hAnsi="Times New Roman" w:cs="Times New Roman"/>
          <w:color w:val="000000" w:themeColor="text1"/>
          <w:sz w:val="24"/>
        </w:rPr>
        <w:t xml:space="preserve"> yang memiliki pembiayaan pendidikan</w:t>
      </w:r>
      <w:r w:rsidR="00E44EBD" w:rsidRPr="0082233B">
        <w:rPr>
          <w:rFonts w:ascii="Times New Roman" w:hAnsi="Times New Roman" w:cs="Times New Roman"/>
          <w:color w:val="000000" w:themeColor="text1"/>
          <w:sz w:val="24"/>
          <w:lang w:val="en-US"/>
        </w:rPr>
        <w:t xml:space="preserve"> </w:t>
      </w:r>
      <w:r w:rsidR="00E44EBD" w:rsidRPr="0082233B">
        <w:rPr>
          <w:rFonts w:ascii="Times New Roman" w:hAnsi="Times New Roman" w:cs="Times New Roman"/>
          <w:color w:val="000000" w:themeColor="text1"/>
          <w:sz w:val="24"/>
        </w:rPr>
        <w:t xml:space="preserve">memiliki ketahanan ekonomi kuat </w:t>
      </w:r>
      <w:r w:rsidRPr="0082233B">
        <w:rPr>
          <w:rFonts w:ascii="Times New Roman" w:hAnsi="Times New Roman" w:cs="Times New Roman"/>
          <w:color w:val="000000" w:themeColor="text1"/>
          <w:sz w:val="24"/>
          <w:lang w:val="en-US"/>
        </w:rPr>
        <w:t>sebesar 0,420</w:t>
      </w:r>
      <w:r w:rsidR="00E44EBD" w:rsidRPr="0082233B">
        <w:rPr>
          <w:rFonts w:ascii="Times New Roman" w:hAnsi="Times New Roman" w:cs="Times New Roman"/>
          <w:color w:val="000000" w:themeColor="text1"/>
          <w:sz w:val="24"/>
        </w:rPr>
        <w:t xml:space="preserve"> kali</w:t>
      </w:r>
      <w:r w:rsidR="00E44EBD" w:rsidRPr="0082233B">
        <w:rPr>
          <w:rFonts w:ascii="Times New Roman" w:hAnsi="Times New Roman" w:cs="Times New Roman"/>
          <w:color w:val="000000" w:themeColor="text1"/>
          <w:sz w:val="24"/>
          <w:lang w:val="en-US"/>
        </w:rPr>
        <w:t xml:space="preserve"> dibanding keluarga miskin yang tidak memiliki pembiayaan pendidikan anak</w:t>
      </w:r>
      <w:r w:rsidR="00E44EBD" w:rsidRPr="0082233B">
        <w:rPr>
          <w:rFonts w:ascii="Times New Roman" w:hAnsi="Times New Roman" w:cs="Times New Roman"/>
          <w:color w:val="000000" w:themeColor="text1"/>
          <w:sz w:val="24"/>
        </w:rPr>
        <w:t xml:space="preserve">. </w:t>
      </w:r>
      <w:r w:rsidRPr="0082233B">
        <w:rPr>
          <w:rFonts w:ascii="Times New Roman" w:hAnsi="Times New Roman" w:cs="Times New Roman"/>
          <w:color w:val="000000" w:themeColor="text1"/>
          <w:sz w:val="24"/>
          <w:lang w:val="en-US"/>
        </w:rPr>
        <w:t>P</w:t>
      </w:r>
      <w:r w:rsidR="00E44EBD" w:rsidRPr="0082233B">
        <w:rPr>
          <w:rFonts w:ascii="Times New Roman" w:hAnsi="Times New Roman" w:cs="Times New Roman"/>
          <w:color w:val="000000" w:themeColor="text1"/>
          <w:sz w:val="24"/>
          <w:lang w:val="en-US"/>
        </w:rPr>
        <w:t xml:space="preserve">engaruh variable tersebut cukup signifikan dapat menjelaskan pengaruhnya terhadap ketahanan ekonomi keluarga miskin.  Hal ini dikarenakan </w:t>
      </w:r>
      <w:r w:rsidR="000C0C37" w:rsidRPr="0082233B">
        <w:rPr>
          <w:rFonts w:ascii="Times New Roman" w:hAnsi="Times New Roman" w:cs="Times New Roman"/>
          <w:color w:val="000000" w:themeColor="text1"/>
          <w:sz w:val="24"/>
        </w:rPr>
        <w:t xml:space="preserve">responden yang memiliki jaminan keluarga sedikit dan mendapatkan </w:t>
      </w:r>
      <w:r w:rsidR="000C0C37" w:rsidRPr="0082233B">
        <w:rPr>
          <w:rFonts w:ascii="Times New Roman" w:hAnsi="Times New Roman" w:cs="Times New Roman"/>
          <w:color w:val="000000" w:themeColor="text1"/>
          <w:sz w:val="24"/>
        </w:rPr>
        <w:lastRenderedPageBreak/>
        <w:t>jaminan keluarga berupa jaminan kesehatan dari pemerintah dengan kelas paling rendah</w:t>
      </w:r>
      <w:r w:rsidR="00247EEA" w:rsidRPr="0082233B">
        <w:rPr>
          <w:rFonts w:ascii="Times New Roman" w:hAnsi="Times New Roman" w:cs="Times New Roman"/>
          <w:color w:val="000000" w:themeColor="text1"/>
          <w:sz w:val="24"/>
          <w:lang w:val="en-US"/>
        </w:rPr>
        <w:t xml:space="preserve"> memiliki ketergantungan hanya kepada pemerintah saj</w:t>
      </w:r>
      <w:r w:rsidR="006E3D14">
        <w:rPr>
          <w:rFonts w:ascii="Times New Roman" w:hAnsi="Times New Roman" w:cs="Times New Roman"/>
          <w:color w:val="000000" w:themeColor="text1"/>
          <w:sz w:val="24"/>
          <w:lang w:val="en-US"/>
        </w:rPr>
        <w:t xml:space="preserve">a. Hal ini diperkuat dengan hasil penelitian bahwa sebanyak 100% responden mendapatkan bpjs kesehatan dari pemerintah. Sedangkan responden yang mendapatkan bantuan biaya pendidikan gratis pada program Kartu Jakarta Pintar (KJP) sebanyak 97% dan sisanya sebesar 3% tidak mendapatkan KJP. </w:t>
      </w:r>
      <w:r w:rsidR="00247EEA" w:rsidRPr="0082233B">
        <w:rPr>
          <w:rFonts w:ascii="Times New Roman" w:hAnsi="Times New Roman" w:cs="Times New Roman"/>
          <w:color w:val="000000" w:themeColor="text1"/>
          <w:sz w:val="24"/>
          <w:lang w:val="en-US"/>
        </w:rPr>
        <w:t>Sehingga sewaktu-waktu pemerintah mengurangi atau membatasi akses jaminan tersebut, maka akan berdampak buruk terhadap ketahanan ekonomi keluarga miskin</w:t>
      </w:r>
      <w:r w:rsidR="005D2CF7" w:rsidRPr="0082233B">
        <w:rPr>
          <w:rFonts w:ascii="Times New Roman" w:hAnsi="Times New Roman" w:cs="Times New Roman"/>
          <w:color w:val="000000" w:themeColor="text1"/>
          <w:sz w:val="24"/>
          <w:lang w:val="en-US"/>
        </w:rPr>
        <w:t>.</w:t>
      </w:r>
      <w:r w:rsidR="000C0C37" w:rsidRPr="0082233B">
        <w:rPr>
          <w:rFonts w:ascii="Times New Roman" w:hAnsi="Times New Roman" w:cs="Times New Roman"/>
          <w:color w:val="000000" w:themeColor="text1"/>
          <w:sz w:val="24"/>
        </w:rPr>
        <w:t xml:space="preserve"> Jika mereka memiliki pendapatan yang tinggi dan bisa memiliki jaminan keluarga yang tinggi serta tidak mendapatkan jaminan kesehatan dari pemerintah maka jaminan keluarga yang mereka miliki menjadi jauh lebih baik dan lebih banyak. </w:t>
      </w:r>
      <w:r w:rsidR="00C443DA" w:rsidRPr="0082233B">
        <w:rPr>
          <w:rFonts w:ascii="Times New Roman" w:hAnsi="Times New Roman" w:cs="Times New Roman"/>
          <w:color w:val="000000" w:themeColor="text1"/>
          <w:sz w:val="24"/>
          <w:lang w:val="en-US"/>
        </w:rPr>
        <w:t xml:space="preserve"> </w:t>
      </w:r>
      <w:r w:rsidR="00247EEA" w:rsidRPr="0082233B">
        <w:rPr>
          <w:rFonts w:ascii="Times New Roman" w:hAnsi="Times New Roman" w:cs="Times New Roman"/>
          <w:color w:val="000000" w:themeColor="text1"/>
          <w:sz w:val="24"/>
          <w:lang w:val="en-US"/>
        </w:rPr>
        <w:t>Hal ini akan memperkuat ketahanan ekonomi keluarga miskin yang bersumber dari kemampuan ekonominya sendir</w:t>
      </w:r>
      <w:r w:rsidR="00334D5F">
        <w:rPr>
          <w:rFonts w:ascii="Times New Roman" w:hAnsi="Times New Roman" w:cs="Times New Roman"/>
          <w:color w:val="000000" w:themeColor="text1"/>
          <w:sz w:val="24"/>
          <w:lang w:val="en-US"/>
        </w:rPr>
        <w:t xml:space="preserve">i. Setiyono (2018) </w:t>
      </w:r>
      <w:r w:rsidR="00E32011">
        <w:rPr>
          <w:rFonts w:ascii="Times New Roman" w:hAnsi="Times New Roman" w:cs="Times New Roman"/>
          <w:color w:val="000000" w:themeColor="text1"/>
          <w:sz w:val="24"/>
          <w:lang w:val="en-US"/>
        </w:rPr>
        <w:t xml:space="preserve">juga </w:t>
      </w:r>
      <w:r w:rsidR="00334D5F">
        <w:rPr>
          <w:rFonts w:ascii="Times New Roman" w:hAnsi="Times New Roman" w:cs="Times New Roman"/>
          <w:color w:val="000000" w:themeColor="text1"/>
          <w:sz w:val="24"/>
          <w:lang w:val="en-US"/>
        </w:rPr>
        <w:t xml:space="preserve">mengatakan bahwa di Indonesia biaya pelayanan kesehatan semakin mahal dan kemampuan pemerintah dalam menjamin pembiayaan pelayanan kesehatan bagi masyarakat juga sangat terbatas. Sehingga perlu adanya </w:t>
      </w:r>
      <w:r w:rsidR="00E32011">
        <w:rPr>
          <w:rFonts w:ascii="Times New Roman" w:hAnsi="Times New Roman" w:cs="Times New Roman"/>
          <w:color w:val="000000" w:themeColor="text1"/>
          <w:sz w:val="24"/>
          <w:lang w:val="en-US"/>
        </w:rPr>
        <w:t>evaluasi dan perbaikan dari sistem</w:t>
      </w:r>
      <w:r w:rsidR="00334D5F">
        <w:rPr>
          <w:rFonts w:ascii="Times New Roman" w:hAnsi="Times New Roman" w:cs="Times New Roman"/>
          <w:color w:val="000000" w:themeColor="text1"/>
          <w:sz w:val="24"/>
          <w:lang w:val="en-US"/>
        </w:rPr>
        <w:t xml:space="preserve"> pemerintah </w:t>
      </w:r>
      <w:r w:rsidR="00E32011">
        <w:rPr>
          <w:rFonts w:ascii="Times New Roman" w:hAnsi="Times New Roman" w:cs="Times New Roman"/>
          <w:color w:val="000000" w:themeColor="text1"/>
          <w:sz w:val="24"/>
          <w:lang w:val="en-US"/>
        </w:rPr>
        <w:t xml:space="preserve">dalam memberikan jaminan </w:t>
      </w:r>
      <w:r w:rsidR="00334D5F">
        <w:rPr>
          <w:rFonts w:ascii="Times New Roman" w:hAnsi="Times New Roman" w:cs="Times New Roman"/>
          <w:color w:val="000000" w:themeColor="text1"/>
          <w:sz w:val="24"/>
          <w:lang w:val="en-US"/>
        </w:rPr>
        <w:t>kesehatan serta</w:t>
      </w:r>
      <w:r w:rsidR="00E32011">
        <w:rPr>
          <w:rFonts w:ascii="Times New Roman" w:hAnsi="Times New Roman" w:cs="Times New Roman"/>
          <w:color w:val="000000" w:themeColor="text1"/>
          <w:sz w:val="24"/>
          <w:lang w:val="en-US"/>
        </w:rPr>
        <w:t xml:space="preserve"> perlindungan sosial yang cukup bagi </w:t>
      </w:r>
      <w:r w:rsidR="00E92CC4">
        <w:rPr>
          <w:rFonts w:ascii="Times New Roman" w:hAnsi="Times New Roman" w:cs="Times New Roman"/>
          <w:color w:val="000000" w:themeColor="text1"/>
          <w:sz w:val="24"/>
          <w:lang w:val="en-US"/>
        </w:rPr>
        <w:t xml:space="preserve">keluarga. Pemberian </w:t>
      </w:r>
      <w:r w:rsidR="00E32011">
        <w:rPr>
          <w:rFonts w:ascii="Times New Roman" w:hAnsi="Times New Roman" w:cs="Times New Roman"/>
          <w:color w:val="000000" w:themeColor="text1"/>
          <w:sz w:val="24"/>
          <w:lang w:val="en-US"/>
        </w:rPr>
        <w:t>motivasi terhadap keluarga</w:t>
      </w:r>
      <w:r w:rsidR="00E92CC4">
        <w:rPr>
          <w:rFonts w:ascii="Times New Roman" w:hAnsi="Times New Roman" w:cs="Times New Roman"/>
          <w:color w:val="000000" w:themeColor="text1"/>
          <w:sz w:val="24"/>
          <w:lang w:val="en-US"/>
        </w:rPr>
        <w:t xml:space="preserve"> juga diperlukan </w:t>
      </w:r>
      <w:r w:rsidR="00E92CC4">
        <w:rPr>
          <w:rFonts w:ascii="Times New Roman" w:hAnsi="Times New Roman" w:cs="Times New Roman"/>
          <w:color w:val="000000" w:themeColor="text1"/>
          <w:sz w:val="24"/>
          <w:lang w:val="en-US"/>
        </w:rPr>
        <w:lastRenderedPageBreak/>
        <w:t>agar kelaurga</w:t>
      </w:r>
      <w:r w:rsidR="00E32011">
        <w:rPr>
          <w:rFonts w:ascii="Times New Roman" w:hAnsi="Times New Roman" w:cs="Times New Roman"/>
          <w:color w:val="000000" w:themeColor="text1"/>
          <w:sz w:val="24"/>
          <w:lang w:val="en-US"/>
        </w:rPr>
        <w:t xml:space="preserve"> </w:t>
      </w:r>
      <w:r w:rsidR="00E92CC4">
        <w:rPr>
          <w:rFonts w:ascii="Times New Roman" w:hAnsi="Times New Roman" w:cs="Times New Roman"/>
          <w:color w:val="000000" w:themeColor="text1"/>
          <w:sz w:val="24"/>
          <w:lang w:val="en-US"/>
        </w:rPr>
        <w:t xml:space="preserve">bisa </w:t>
      </w:r>
      <w:r w:rsidR="00E32011">
        <w:rPr>
          <w:rFonts w:ascii="Times New Roman" w:hAnsi="Times New Roman" w:cs="Times New Roman"/>
          <w:color w:val="000000" w:themeColor="text1"/>
          <w:sz w:val="24"/>
          <w:lang w:val="en-US"/>
        </w:rPr>
        <w:t xml:space="preserve">terus berusaha </w:t>
      </w:r>
      <w:r w:rsidR="00E92CC4">
        <w:rPr>
          <w:rFonts w:ascii="Times New Roman" w:hAnsi="Times New Roman" w:cs="Times New Roman"/>
          <w:color w:val="000000" w:themeColor="text1"/>
          <w:sz w:val="24"/>
          <w:lang w:val="en-US"/>
        </w:rPr>
        <w:t xml:space="preserve">kerja keras untuk menaikkan standar kualitas hidup melalui edukasi kebijakan tentang minimal standar hidup di Indonesia dan pelatihan </w:t>
      </w:r>
      <w:r w:rsidR="008E5091">
        <w:rPr>
          <w:rFonts w:ascii="Times New Roman" w:hAnsi="Times New Roman" w:cs="Times New Roman"/>
          <w:color w:val="000000" w:themeColor="text1"/>
          <w:sz w:val="24"/>
          <w:lang w:val="en-US"/>
        </w:rPr>
        <w:t>ketrampilan kerja</w:t>
      </w:r>
      <w:r w:rsidR="00E92CC4">
        <w:rPr>
          <w:rFonts w:ascii="Times New Roman" w:hAnsi="Times New Roman" w:cs="Times New Roman"/>
          <w:color w:val="000000" w:themeColor="text1"/>
          <w:sz w:val="24"/>
          <w:lang w:val="en-US"/>
        </w:rPr>
        <w:t xml:space="preserve">. </w:t>
      </w:r>
    </w:p>
    <w:p w14:paraId="05C78AC2" w14:textId="1171FA8F" w:rsidR="000C0C37" w:rsidRPr="0082233B" w:rsidRDefault="000C0C37" w:rsidP="0094513E">
      <w:pPr>
        <w:spacing w:after="0" w:line="360" w:lineRule="auto"/>
        <w:jc w:val="both"/>
        <w:rPr>
          <w:rFonts w:ascii="Times New Roman" w:hAnsi="Times New Roman" w:cs="Times New Roman"/>
          <w:b/>
          <w:color w:val="000000" w:themeColor="text1"/>
          <w:sz w:val="24"/>
          <w:szCs w:val="24"/>
        </w:rPr>
      </w:pPr>
      <w:r w:rsidRPr="0082233B">
        <w:rPr>
          <w:rFonts w:ascii="Times New Roman" w:hAnsi="Times New Roman" w:cs="Times New Roman"/>
          <w:b/>
          <w:color w:val="000000" w:themeColor="text1"/>
          <w:sz w:val="24"/>
          <w:szCs w:val="24"/>
        </w:rPr>
        <w:t>Strategi Ketahanan Ekonomi Keluarga Miskin</w:t>
      </w:r>
    </w:p>
    <w:p w14:paraId="5F6EDAF7" w14:textId="131F3B9E" w:rsidR="00247EEA" w:rsidRPr="0082233B" w:rsidRDefault="00FC24C9" w:rsidP="0094513E">
      <w:pPr>
        <w:spacing w:line="360" w:lineRule="auto"/>
        <w:jc w:val="both"/>
        <w:rPr>
          <w:rFonts w:ascii="Times New Roman" w:hAnsi="Times New Roman" w:cs="Times New Roman"/>
          <w:color w:val="000000" w:themeColor="text1"/>
          <w:sz w:val="24"/>
        </w:rPr>
      </w:pPr>
      <w:r w:rsidRPr="0082233B">
        <w:rPr>
          <w:rFonts w:ascii="Times New Roman" w:hAnsi="Times New Roman" w:cs="Times New Roman"/>
          <w:color w:val="000000" w:themeColor="text1"/>
          <w:sz w:val="24"/>
        </w:rPr>
        <w:tab/>
        <w:t>Strategi merupakan perencanaan untuk mencapai tujuan tertentu. Kementrian Pemberdayaan Perempua</w:t>
      </w:r>
      <w:r w:rsidR="00AD4835" w:rsidRPr="0082233B">
        <w:rPr>
          <w:rFonts w:ascii="Times New Roman" w:hAnsi="Times New Roman" w:cs="Times New Roman"/>
          <w:color w:val="000000" w:themeColor="text1"/>
          <w:sz w:val="24"/>
        </w:rPr>
        <w:t xml:space="preserve">n dan Perlindungan Anak (2016) </w:t>
      </w:r>
      <w:r w:rsidRPr="0082233B">
        <w:rPr>
          <w:rFonts w:ascii="Times New Roman" w:hAnsi="Times New Roman" w:cs="Times New Roman"/>
          <w:color w:val="000000" w:themeColor="text1"/>
          <w:sz w:val="24"/>
        </w:rPr>
        <w:t>mengatakan bahwa ketahanan ekonomi keluarga merupakan cara untuk mengatasi permasalahan ekonomi berdasarkan sumber daya yang dimiliki keluarga agar dapat hidup mandiri. Selain itu ketahanan ekonomi keluarga juga merupakan kemampuan keluarga dalam menyeimbangkan antara pendapatan dan pengeluaran yang terkait dengan pembelian barang dan jasa serta kebutuhan uang yang diperluk</w:t>
      </w:r>
      <w:r w:rsidR="00AD4835" w:rsidRPr="0082233B">
        <w:rPr>
          <w:rFonts w:ascii="Times New Roman" w:hAnsi="Times New Roman" w:cs="Times New Roman"/>
          <w:color w:val="000000" w:themeColor="text1"/>
          <w:sz w:val="24"/>
        </w:rPr>
        <w:t>an dalam keluarga (Doriza, 2015</w:t>
      </w:r>
      <w:r w:rsidRPr="0082233B">
        <w:rPr>
          <w:rFonts w:ascii="Times New Roman" w:hAnsi="Times New Roman" w:cs="Times New Roman"/>
          <w:color w:val="000000" w:themeColor="text1"/>
          <w:sz w:val="24"/>
        </w:rPr>
        <w:t xml:space="preserve">). </w:t>
      </w:r>
    </w:p>
    <w:p w14:paraId="50AAA7AD" w14:textId="6D544D6A" w:rsidR="00FC24C9" w:rsidRPr="0082233B" w:rsidRDefault="0082233B" w:rsidP="0094513E">
      <w:pPr>
        <w:spacing w:line="360" w:lineRule="auto"/>
        <w:ind w:left="-142"/>
        <w:jc w:val="both"/>
        <w:rPr>
          <w:rFonts w:ascii="Times New Roman" w:hAnsi="Times New Roman" w:cs="Times New Roman"/>
          <w:b/>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sidR="00FC24C9" w:rsidRPr="0082233B">
        <w:rPr>
          <w:rFonts w:ascii="Times New Roman" w:hAnsi="Times New Roman" w:cs="Times New Roman"/>
          <w:color w:val="000000" w:themeColor="text1"/>
          <w:sz w:val="24"/>
        </w:rPr>
        <w:t xml:space="preserve">Dengan demikian, strategi ketahanan ekonomi keluarga meliputi cara untuk mengatasi permasalah ekonomi berdasarkan sumber daya yang dimiliki dan menyeimbangkan pendapatan serta pengeluaran yang terkait dengan pembelian barang maupun jasa agar dapat hidup mandiri. </w:t>
      </w:r>
    </w:p>
    <w:p w14:paraId="0109D399" w14:textId="77777777" w:rsidR="00FC24C9" w:rsidRPr="0082233B" w:rsidRDefault="00FC24C9" w:rsidP="00FC24C9">
      <w:pPr>
        <w:spacing w:line="360" w:lineRule="auto"/>
        <w:jc w:val="both"/>
        <w:rPr>
          <w:rFonts w:ascii="Times New Roman" w:hAnsi="Times New Roman" w:cs="Times New Roman"/>
          <w:b/>
          <w:color w:val="000000" w:themeColor="text1"/>
          <w:sz w:val="24"/>
        </w:rPr>
      </w:pPr>
      <w:r w:rsidRPr="0082233B">
        <w:rPr>
          <w:rFonts w:ascii="Times New Roman" w:hAnsi="Times New Roman" w:cs="Times New Roman"/>
          <w:b/>
          <w:color w:val="000000" w:themeColor="text1"/>
          <w:sz w:val="24"/>
        </w:rPr>
        <w:tab/>
      </w:r>
      <w:r w:rsidRPr="0082233B">
        <w:rPr>
          <w:rFonts w:ascii="Times New Roman" w:hAnsi="Times New Roman" w:cs="Times New Roman"/>
          <w:color w:val="000000" w:themeColor="text1"/>
          <w:sz w:val="24"/>
        </w:rPr>
        <w:t xml:space="preserve">Strategi pertama yang dapat dilakukan untuk meningkatkan ketahanan ekonomi keluarga miskin adalah menabung </w:t>
      </w:r>
      <w:r w:rsidRPr="0082233B">
        <w:rPr>
          <w:rFonts w:ascii="Times New Roman" w:hAnsi="Times New Roman" w:cs="Times New Roman"/>
          <w:color w:val="000000" w:themeColor="text1"/>
          <w:sz w:val="24"/>
        </w:rPr>
        <w:lastRenderedPageBreak/>
        <w:t>secara periodik. Berdasarkan hasil data yang diperoleh pada penelitian ini diketahui bahwa hanya 15 responden dari total 100 responden atau hanya sebanyak 15% dari total 100 responden yang memiliki tabungan. Menabung adalah hal yang sangat penting untuk meningkatkan ketahanan ekonomi keluarga. Karena menabung dengan cara menyisihkan uang dari penghasilan secara periodik, jumlahnya dapat diakumulasikan. Sehingga tabungan yang dimiliki dapat meringankan beban seseorang jika sewaktu-waktu membutuhkan uang tambahan untuk keperluan tertentu.</w:t>
      </w:r>
    </w:p>
    <w:p w14:paraId="7298693A" w14:textId="77777777" w:rsidR="00FC24C9" w:rsidRPr="0082233B" w:rsidRDefault="00FC24C9" w:rsidP="00FC24C9">
      <w:pPr>
        <w:spacing w:line="360" w:lineRule="auto"/>
        <w:jc w:val="both"/>
        <w:rPr>
          <w:rFonts w:ascii="Times New Roman" w:hAnsi="Times New Roman" w:cs="Times New Roman"/>
          <w:b/>
          <w:color w:val="000000" w:themeColor="text1"/>
          <w:sz w:val="24"/>
        </w:rPr>
      </w:pPr>
      <w:r w:rsidRPr="0082233B">
        <w:rPr>
          <w:rFonts w:ascii="Times New Roman" w:hAnsi="Times New Roman" w:cs="Times New Roman"/>
          <w:b/>
          <w:color w:val="000000" w:themeColor="text1"/>
          <w:sz w:val="24"/>
        </w:rPr>
        <w:tab/>
      </w:r>
      <w:r w:rsidRPr="0082233B">
        <w:rPr>
          <w:rFonts w:ascii="Times New Roman" w:hAnsi="Times New Roman" w:cs="Times New Roman"/>
          <w:color w:val="000000" w:themeColor="text1"/>
          <w:sz w:val="24"/>
        </w:rPr>
        <w:t xml:space="preserve">Selain itu menabung tidak harus berupa uang yang di simpan, namun juga bisa berupa aset berupa barang-barang elektronik mapun non elektronik. Aset berupa barang-barang elektronik bisa berupa TV, Mesin Cuci, Handphone, DVD, dsb. Sedangkan aset barang-barang non elektronik seperti perhiasan, kendaraan bermotor, rumah dsb. Menabung berupa aset berupa barang non elektronik tentunya memiliki nilai jual lebih tinggi jika dibandingkan dengan nilai jual aset berupa barang elektronik. Sehingga menabung dengan membeli aset barang non elektronik seperti perhiasan, kendaraan bermotor, rumah dsb lebih disarankan agar nilai jual yang lebih tinggi.  </w:t>
      </w:r>
    </w:p>
    <w:p w14:paraId="5F1B2882" w14:textId="77777777" w:rsidR="00FC24C9" w:rsidRPr="0082233B" w:rsidRDefault="00FC24C9" w:rsidP="00FC24C9">
      <w:pPr>
        <w:spacing w:line="360" w:lineRule="auto"/>
        <w:jc w:val="both"/>
        <w:rPr>
          <w:rFonts w:ascii="Times New Roman" w:hAnsi="Times New Roman" w:cs="Times New Roman"/>
          <w:b/>
          <w:color w:val="000000" w:themeColor="text1"/>
          <w:sz w:val="24"/>
        </w:rPr>
      </w:pPr>
      <w:r w:rsidRPr="0082233B">
        <w:rPr>
          <w:rFonts w:ascii="Times New Roman" w:hAnsi="Times New Roman" w:cs="Times New Roman"/>
          <w:b/>
          <w:color w:val="000000" w:themeColor="text1"/>
          <w:sz w:val="24"/>
        </w:rPr>
        <w:lastRenderedPageBreak/>
        <w:tab/>
      </w:r>
      <w:r w:rsidRPr="0082233B">
        <w:rPr>
          <w:rFonts w:ascii="Times New Roman" w:hAnsi="Times New Roman" w:cs="Times New Roman"/>
          <w:color w:val="000000" w:themeColor="text1"/>
          <w:sz w:val="24"/>
        </w:rPr>
        <w:t>Menabung dengan cara lainnya juga bisa dilakukan dengan cara mengikuti arisan yang dilakukan secara periodik dalam suatu kelompok tertentu. Mengumpulkan uang pada periode tertentu dalam satu kelompok juga bisa membantu untuk menyisihkan uang secara periodik. Sehingga uang yang telah dikumpulkan dalam satu kelompok bisa diakumulasikan dan dapat digunakan untuk memenuhi kebutuhan tertentu jika seseorang sudah mendapat jadwal/giliran untuk mendapatkan uang yang telah dikumpulkan secara periodik.</w:t>
      </w:r>
    </w:p>
    <w:p w14:paraId="03A932F2" w14:textId="77777777" w:rsidR="00FC24C9" w:rsidRPr="0082233B" w:rsidRDefault="00FC24C9" w:rsidP="00FC24C9">
      <w:pPr>
        <w:spacing w:line="360" w:lineRule="auto"/>
        <w:jc w:val="both"/>
        <w:rPr>
          <w:rFonts w:ascii="Times New Roman" w:hAnsi="Times New Roman" w:cs="Times New Roman"/>
          <w:b/>
          <w:color w:val="000000" w:themeColor="text1"/>
          <w:sz w:val="24"/>
        </w:rPr>
      </w:pPr>
      <w:r w:rsidRPr="0082233B">
        <w:rPr>
          <w:rFonts w:ascii="Times New Roman" w:hAnsi="Times New Roman" w:cs="Times New Roman"/>
          <w:b/>
          <w:color w:val="000000" w:themeColor="text1"/>
          <w:sz w:val="24"/>
        </w:rPr>
        <w:tab/>
      </w:r>
      <w:r w:rsidRPr="0082233B">
        <w:rPr>
          <w:rFonts w:ascii="Times New Roman" w:hAnsi="Times New Roman" w:cs="Times New Roman"/>
          <w:color w:val="000000" w:themeColor="text1"/>
          <w:sz w:val="24"/>
        </w:rPr>
        <w:t>Strategi kedua yang dapat dilakukan oleh keluarga miskin untuk meningkatkan ketahanan ekonomi keluarga adalah dengan cara memiliki pola penghasilan ganda yaitu suami-istri masing-masing memiliki pekerjaan (</w:t>
      </w:r>
      <w:r w:rsidRPr="0082233B">
        <w:rPr>
          <w:rFonts w:ascii="Times New Roman" w:hAnsi="Times New Roman" w:cs="Times New Roman"/>
          <w:i/>
          <w:color w:val="000000" w:themeColor="text1"/>
          <w:sz w:val="24"/>
        </w:rPr>
        <w:t xml:space="preserve">dual-earner) </w:t>
      </w:r>
      <w:r w:rsidRPr="0082233B">
        <w:rPr>
          <w:rFonts w:ascii="Times New Roman" w:hAnsi="Times New Roman" w:cs="Times New Roman"/>
          <w:color w:val="000000" w:themeColor="text1"/>
          <w:sz w:val="24"/>
        </w:rPr>
        <w:t>maupun</w:t>
      </w:r>
      <w:r w:rsidRPr="0082233B">
        <w:rPr>
          <w:rFonts w:ascii="Times New Roman" w:hAnsi="Times New Roman" w:cs="Times New Roman"/>
          <w:i/>
          <w:color w:val="000000" w:themeColor="text1"/>
          <w:sz w:val="24"/>
        </w:rPr>
        <w:t xml:space="preserve"> </w:t>
      </w:r>
      <w:r w:rsidRPr="0082233B">
        <w:rPr>
          <w:rFonts w:ascii="Times New Roman" w:hAnsi="Times New Roman" w:cs="Times New Roman"/>
          <w:color w:val="000000" w:themeColor="text1"/>
          <w:sz w:val="24"/>
        </w:rPr>
        <w:t xml:space="preserve">suami atau istri memiliki dua pekerjaan sehingga memiliki dua sumber penghasilan pada waktu yang bersamaan (memiliki pekerjaan sampingan selain pekerjaan utama). Sumber penghasilan ganda yang didapatkan dari suami-istri yang masing-masing bekerja maupun dari suami atau istri yang memiliki dua pekerjaan dalam waktu bersamaan jika diakumulasi memiliki jumlah penghasilan yang lebih besar. Sehingga mampu meningkatkan ketahanan ekonomi keluarga. Berdasarkan data yang diperoleh pada penelitian ini, jumlah </w:t>
      </w:r>
      <w:r w:rsidRPr="0082233B">
        <w:rPr>
          <w:rFonts w:ascii="Times New Roman" w:hAnsi="Times New Roman" w:cs="Times New Roman"/>
          <w:color w:val="000000" w:themeColor="text1"/>
          <w:sz w:val="24"/>
        </w:rPr>
        <w:lastRenderedPageBreak/>
        <w:t xml:space="preserve">responden yang memiliki pekerjaan sampingan adalah sebanyak 43 responden dari total 100 responden atau sebesar 43% responden. Sisanya sebanyak 57 responden atau sebesar 57% responden dari total 100 responden tidak memiliki pekerjaan sampingan. Sehingga penyuluhan atau edukasi strategi ketahanan ekonomi keluarga dengan cara menyarankan memiliki pekerjaan sampingan sangat dan menyarankan suami-istri memiliki pekerjaan penting untuk dilakukan. </w:t>
      </w:r>
    </w:p>
    <w:p w14:paraId="625CFCC3" w14:textId="62B38046" w:rsidR="00FC24C9" w:rsidRPr="0082233B" w:rsidRDefault="00FC24C9" w:rsidP="00FC24C9">
      <w:pPr>
        <w:spacing w:line="360" w:lineRule="auto"/>
        <w:jc w:val="both"/>
        <w:rPr>
          <w:rFonts w:ascii="Times New Roman" w:hAnsi="Times New Roman" w:cs="Times New Roman"/>
          <w:b/>
          <w:color w:val="000000" w:themeColor="text1"/>
          <w:sz w:val="24"/>
        </w:rPr>
      </w:pPr>
      <w:r w:rsidRPr="0082233B">
        <w:rPr>
          <w:rFonts w:ascii="Times New Roman" w:hAnsi="Times New Roman" w:cs="Times New Roman"/>
          <w:b/>
          <w:color w:val="000000" w:themeColor="text1"/>
          <w:sz w:val="24"/>
        </w:rPr>
        <w:tab/>
      </w:r>
      <w:r w:rsidRPr="0082233B">
        <w:rPr>
          <w:rFonts w:ascii="Times New Roman" w:hAnsi="Times New Roman" w:cs="Times New Roman"/>
          <w:color w:val="000000" w:themeColor="text1"/>
          <w:sz w:val="24"/>
        </w:rPr>
        <w:t xml:space="preserve">Masalah </w:t>
      </w:r>
      <w:r w:rsidR="00E67B20" w:rsidRPr="0082233B">
        <w:rPr>
          <w:rFonts w:ascii="Times New Roman" w:hAnsi="Times New Roman" w:cs="Times New Roman"/>
          <w:color w:val="000000" w:themeColor="text1"/>
          <w:sz w:val="24"/>
        </w:rPr>
        <w:t>dan kesulitan</w:t>
      </w:r>
      <w:r w:rsidRPr="0082233B">
        <w:rPr>
          <w:rFonts w:ascii="Times New Roman" w:hAnsi="Times New Roman" w:cs="Times New Roman"/>
          <w:color w:val="000000" w:themeColor="text1"/>
          <w:sz w:val="24"/>
        </w:rPr>
        <w:t xml:space="preserve"> yang akan timbul pada istri tidak bekerja karena memiliki anak usia sekolah dapat diatasi dengan cara memanfaatkan potensi atau keahlian yang dimiliki oleh yang bersangkutan yang bisa terjangkau baik fisik maupun modal. Misalnya adalah seorang istri memiliki potensi atau keahlian memasak dalam keluarga, maka seorang istri bisa memulai berjualan lauk-pauk matang, atau berjualan snack yang dimasak sendiri serta dijual dirumah agar mendapat keuntungan dari hasil penjualan sembari mengawasi, mendidik dan mengasuh anak dirumah. Sehingga keuntungan yang didapatkan bisa digunakan untuk menambah penghasilan untuk pembiayaan kebutuhan sehari-hari. Namun, jika seorang suami/istri pada akhirnya masih memiliki kesulitan keuangan untuk mendapatkan modal usaha. Hal tersebut tentunya dapat </w:t>
      </w:r>
      <w:r w:rsidRPr="0082233B">
        <w:rPr>
          <w:rFonts w:ascii="Times New Roman" w:hAnsi="Times New Roman" w:cs="Times New Roman"/>
          <w:color w:val="000000" w:themeColor="text1"/>
          <w:sz w:val="24"/>
        </w:rPr>
        <w:lastRenderedPageBreak/>
        <w:t xml:space="preserve">dikonsultasikan kepada kerabat dekat maupun instansi pemerintah yang menyediakan dana pinjaman untuk modal memulai usaha. Bagi suami/istri yang memiliki potensi dapat membuktikan potensi yang ia miliki agar kerabat maupun instansi pemerintah mau dan percaya untuk memberikan modal. Selanjutnya, jaminan peminjaman dan pengembalian modal bisa ditetapkan sesuai prosedur yang berlaku maupun berupa pembagian hasil keuntungan yang dibagi berdasarkan kesepakatan yang telah dimusyawarahkan. </w:t>
      </w:r>
    </w:p>
    <w:p w14:paraId="6415726B" w14:textId="3CFC9D2C" w:rsidR="00FC24C9" w:rsidRPr="0082233B" w:rsidRDefault="00FC24C9" w:rsidP="00FC24C9">
      <w:pPr>
        <w:spacing w:line="360" w:lineRule="auto"/>
        <w:jc w:val="both"/>
        <w:rPr>
          <w:rFonts w:ascii="Times New Roman" w:hAnsi="Times New Roman" w:cs="Times New Roman"/>
          <w:b/>
          <w:color w:val="000000" w:themeColor="text1"/>
          <w:sz w:val="24"/>
        </w:rPr>
      </w:pPr>
      <w:r w:rsidRPr="0082233B">
        <w:rPr>
          <w:rFonts w:ascii="Times New Roman" w:hAnsi="Times New Roman" w:cs="Times New Roman"/>
          <w:b/>
          <w:color w:val="000000" w:themeColor="text1"/>
          <w:sz w:val="24"/>
        </w:rPr>
        <w:tab/>
      </w:r>
      <w:r w:rsidRPr="0082233B">
        <w:rPr>
          <w:rFonts w:ascii="Times New Roman" w:hAnsi="Times New Roman" w:cs="Times New Roman"/>
          <w:color w:val="000000" w:themeColor="text1"/>
          <w:sz w:val="24"/>
        </w:rPr>
        <w:t xml:space="preserve">Strategi </w:t>
      </w:r>
      <w:r w:rsidR="00AD4835" w:rsidRPr="0082233B">
        <w:rPr>
          <w:rFonts w:ascii="Times New Roman" w:hAnsi="Times New Roman" w:cs="Times New Roman"/>
          <w:color w:val="000000" w:themeColor="text1"/>
          <w:sz w:val="24"/>
        </w:rPr>
        <w:t>ketiga</w:t>
      </w:r>
      <w:r w:rsidRPr="0082233B">
        <w:rPr>
          <w:rFonts w:ascii="Times New Roman" w:hAnsi="Times New Roman" w:cs="Times New Roman"/>
          <w:color w:val="000000" w:themeColor="text1"/>
          <w:sz w:val="24"/>
        </w:rPr>
        <w:t xml:space="preserve"> yang dapat dilakukan oleh keluarga miskin untuk meningkatkan ketahanan ekonomi keluarga adalah dengan cara mencari kesempatan untuk memperoleh pekerjaan lainnya sebanyak-banyaknya melalui pekerjaan musiman. Meskipun semakin beragam pekerjaan marjinal dari seseorang maka akan menunjukkan status semakin miskin pula kehidupan keluarganya. Namun hal tersebut akan membantu meningkatkan jumlah akumulasi penghasilan yang dimiliki dalam keluarga. Karena dengan memiliki pekerjaan yang beragam dalam satu waktu memiliki sifat saling menambahkan dan menggenapi bukan mengga</w:t>
      </w:r>
      <w:r w:rsidR="00AD4835" w:rsidRPr="0082233B">
        <w:rPr>
          <w:rFonts w:ascii="Times New Roman" w:hAnsi="Times New Roman" w:cs="Times New Roman"/>
          <w:color w:val="000000" w:themeColor="text1"/>
          <w:sz w:val="24"/>
        </w:rPr>
        <w:t>ntikan (Cholilawati, dkk., 2015</w:t>
      </w:r>
      <w:r w:rsidRPr="0082233B">
        <w:rPr>
          <w:rFonts w:ascii="Times New Roman" w:hAnsi="Times New Roman" w:cs="Times New Roman"/>
          <w:color w:val="000000" w:themeColor="text1"/>
          <w:sz w:val="24"/>
        </w:rPr>
        <w:t xml:space="preserve">). Sehingga keluarga dapat hidup mandiri untuk mencukupi kebutuhan hidupnya dan dapat meningkatkan ketahanan ekonomi keluarga. </w:t>
      </w:r>
      <w:r w:rsidRPr="0082233B">
        <w:rPr>
          <w:rFonts w:ascii="Times New Roman" w:hAnsi="Times New Roman" w:cs="Times New Roman"/>
          <w:color w:val="000000" w:themeColor="text1"/>
          <w:sz w:val="24"/>
        </w:rPr>
        <w:lastRenderedPageBreak/>
        <w:t>Berdasarkan hasil data yang diperoleh pada penelitian ini diketahui sebanyak 68 dari total 100 responden memiliki pasangan (seami/istri) yang juga sama-sama memiliki pekerjaan. Sehingga dalam keluarga memiliki 2 jenis pekerjaan. Selain itu sebanyak 43 dari total 100 responden memiliki pekerjaan sampingan. Sehingga sebanyak 43 responden dari total 100 responden memiliki tiga jenis pekerjaan dalam keluarga. 43 responden yang memiliki pekerjaan sampingan juga memiliki pasangan (suami/istri) yang juga memiliki pekerjaan.</w:t>
      </w:r>
    </w:p>
    <w:p w14:paraId="6293B7B1" w14:textId="1B1B3E24" w:rsidR="00A50D3F" w:rsidRPr="0082233B" w:rsidRDefault="00FC24C9" w:rsidP="00A50D3F">
      <w:pPr>
        <w:spacing w:line="360" w:lineRule="auto"/>
        <w:jc w:val="both"/>
        <w:rPr>
          <w:rFonts w:ascii="Times New Roman" w:hAnsi="Times New Roman" w:cs="Times New Roman"/>
          <w:b/>
          <w:color w:val="000000" w:themeColor="text1"/>
          <w:sz w:val="24"/>
        </w:rPr>
      </w:pPr>
      <w:r w:rsidRPr="0082233B">
        <w:rPr>
          <w:rFonts w:ascii="Times New Roman" w:hAnsi="Times New Roman" w:cs="Times New Roman"/>
          <w:b/>
          <w:color w:val="000000" w:themeColor="text1"/>
          <w:sz w:val="24"/>
        </w:rPr>
        <w:tab/>
      </w:r>
      <w:r w:rsidRPr="0082233B">
        <w:rPr>
          <w:rFonts w:ascii="Times New Roman" w:hAnsi="Times New Roman" w:cs="Times New Roman"/>
          <w:color w:val="000000" w:themeColor="text1"/>
          <w:sz w:val="24"/>
        </w:rPr>
        <w:t xml:space="preserve">Strategi </w:t>
      </w:r>
      <w:r w:rsidR="00AD4835" w:rsidRPr="0082233B">
        <w:rPr>
          <w:rFonts w:ascii="Times New Roman" w:hAnsi="Times New Roman" w:cs="Times New Roman"/>
          <w:color w:val="000000" w:themeColor="text1"/>
          <w:sz w:val="24"/>
        </w:rPr>
        <w:t>keempat</w:t>
      </w:r>
      <w:r w:rsidRPr="0082233B">
        <w:rPr>
          <w:rFonts w:ascii="Times New Roman" w:hAnsi="Times New Roman" w:cs="Times New Roman"/>
          <w:color w:val="000000" w:themeColor="text1"/>
          <w:sz w:val="24"/>
        </w:rPr>
        <w:t xml:space="preserve"> yang dapat dilakukan oleh keluarga miskin untuk meningkatkan ketahanan ekonomi keluarga adalah dengan cara mengoptimalkan apa yang dimiliki dan mereduksi kualitas kebutuhan hidup. Hal ini dilakukan dengan cara memininalisasi variasi makanan serta meminimalisasi dan menahan diri untuk tidak membeli barang maupun hal yang tidak dibutuhkan untuk memenuhi kebutuhan sehari-hari. Misalnya tidak membeli pakaian sampai saat-saat penting atau saat dibutuhkan, tidak membeli rokok, tidak membeli atau mencicil aset dsb yang tidak terlalu dibutuhkan dalam pemenuhan kebutuhan sehari-hari. Berdasarkan hasil data yang diperoleh bahwa seluruh responden mendapatkan bantuan sosial dari pemerintah namun memiliki jumlah </w:t>
      </w:r>
      <w:r w:rsidRPr="0082233B">
        <w:rPr>
          <w:rFonts w:ascii="Times New Roman" w:hAnsi="Times New Roman" w:cs="Times New Roman"/>
          <w:color w:val="000000" w:themeColor="text1"/>
          <w:sz w:val="24"/>
        </w:rPr>
        <w:lastRenderedPageBreak/>
        <w:t>banyaknya bantuan yang berbeda-beda yaitu sebanyak 1 responden mendapatkan 1 jenis bantuan, sebanyak 15 responden mendapatkan 2 jenis bantuan, sebanyak 56 responden mendapatkan 3 jenis bantuan, sebanyak 17 responden mendapatkan 4 jenis bantuan dan sisanya sebnayak 11 responden mendapatkan 5 jenis bantuan sosial dari pemerintah. Bagi 84 responden yang mendapatkan bantuan lebih dari 3 jenis bantuan seharusnya bisa mencukupi kebutuhan hidupnya dan memiliki ketahanan dalam keluarga. Namun berdasarkan hasil data yang diperoleh pada penelitian ini yaitu sebanyak 12 responden memiliki persepsi bahwa pendapatannya yang bersumber dari penghasilan pekerjaan dan bantuan sosial dari pemerintah tidak cukup, sebanyak 60 responden memiliki persepsi belum cukup, sebanyak 13 responden memiliki persepsi kurang cukup dan sebanyak 35 responden memiliki persepsi bahwa pendapatannya yang bersumber dari penghasilan pekerjaan dan bantuan sosial dari pemerintah telah cukup. Selain itu sebanyak 33 responden dari total 100 responden memiliki</w:t>
      </w:r>
      <w:r w:rsidR="00247EEA" w:rsidRPr="0082233B">
        <w:rPr>
          <w:rFonts w:ascii="Times New Roman" w:hAnsi="Times New Roman" w:cs="Times New Roman"/>
          <w:color w:val="000000" w:themeColor="text1"/>
          <w:sz w:val="24"/>
        </w:rPr>
        <w:t xml:space="preserve"> hutang untuk mencicil pembelia</w:t>
      </w:r>
      <w:r w:rsidR="00247EEA" w:rsidRPr="0082233B">
        <w:rPr>
          <w:rFonts w:ascii="Times New Roman" w:hAnsi="Times New Roman" w:cs="Times New Roman"/>
          <w:color w:val="000000" w:themeColor="text1"/>
          <w:sz w:val="24"/>
          <w:lang w:val="en-US"/>
        </w:rPr>
        <w:t>n</w:t>
      </w:r>
      <w:r w:rsidRPr="0082233B">
        <w:rPr>
          <w:rFonts w:ascii="Times New Roman" w:hAnsi="Times New Roman" w:cs="Times New Roman"/>
          <w:color w:val="000000" w:themeColor="text1"/>
          <w:sz w:val="24"/>
        </w:rPr>
        <w:t xml:space="preserve"> aset berupa barang elektronik. Sehingga dapat disimpulkan bahwa responden pada penelitian ini belum memiliki kesadaran untuk meminimalisasi atau mereduksi keinginan membeli barang-barang lainnya yang kurang dibutuhkan untuk memenuhi kebutuhan sehari-hari. </w:t>
      </w:r>
      <w:r w:rsidRPr="0082233B">
        <w:rPr>
          <w:rFonts w:ascii="Times New Roman" w:hAnsi="Times New Roman" w:cs="Times New Roman"/>
          <w:color w:val="000000" w:themeColor="text1"/>
          <w:sz w:val="24"/>
        </w:rPr>
        <w:lastRenderedPageBreak/>
        <w:t>Oleh karena itu, penyuluhan dan kampanye tentang strategi ketahanan ekonomi keluarga sangat penting untuk disosialisasikan kepada keluarga miskin agar mereka terus mengingat dan berusaha meningkatkan kualitas hidup serta ketahanan ekonomi keluarg</w:t>
      </w:r>
      <w:r w:rsidR="00B4132F">
        <w:rPr>
          <w:rFonts w:ascii="Times New Roman" w:hAnsi="Times New Roman" w:cs="Times New Roman"/>
          <w:color w:val="000000" w:themeColor="text1"/>
          <w:sz w:val="24"/>
        </w:rPr>
        <w:t xml:space="preserve">a. </w:t>
      </w:r>
      <w:r w:rsidR="009348E4">
        <w:rPr>
          <w:rFonts w:ascii="Times New Roman" w:hAnsi="Times New Roman" w:cs="Times New Roman"/>
          <w:color w:val="000000" w:themeColor="text1"/>
          <w:sz w:val="24"/>
        </w:rPr>
        <w:t xml:space="preserve">Menurut penelitan terdahulu yang dilakukan oleh </w:t>
      </w:r>
      <w:r w:rsidR="00464AC7">
        <w:rPr>
          <w:rFonts w:ascii="Times New Roman" w:hAnsi="Times New Roman" w:cs="Times New Roman"/>
          <w:color w:val="000000" w:themeColor="text1"/>
          <w:sz w:val="24"/>
        </w:rPr>
        <w:t>Trisnawati (2017) penyuluhan dan kampanye rutin tentang strategi ketahanan ekonomi diperlukan oleh keluarga miskin khususnya bagi ibu rumah tangga yang setiap hari memiliki banyak waktu luang akan menumbuhkan kesadaran kritis yang akan menguatkan diri untuk keluar dari segala permasalahan yang ada untuk mewujudkan kesejahteraan dan ketahanan ekonomi dalam keluarga.</w:t>
      </w:r>
    </w:p>
    <w:p w14:paraId="737B194A" w14:textId="718555AB" w:rsidR="00B27441" w:rsidRPr="0082233B" w:rsidRDefault="00EA3318" w:rsidP="00EA3318">
      <w:pPr>
        <w:pStyle w:val="ListParagraph"/>
        <w:spacing w:line="240" w:lineRule="auto"/>
        <w:ind w:left="0"/>
        <w:jc w:val="both"/>
        <w:rPr>
          <w:rFonts w:ascii="Times New Roman" w:hAnsi="Times New Roman" w:cs="Times New Roman"/>
          <w:b/>
          <w:color w:val="000000" w:themeColor="text1"/>
          <w:sz w:val="24"/>
          <w:szCs w:val="24"/>
        </w:rPr>
      </w:pPr>
      <w:r w:rsidRPr="0082233B">
        <w:rPr>
          <w:rFonts w:ascii="Times New Roman" w:hAnsi="Times New Roman" w:cs="Times New Roman"/>
          <w:b/>
          <w:color w:val="000000" w:themeColor="text1"/>
          <w:sz w:val="24"/>
          <w:szCs w:val="24"/>
        </w:rPr>
        <w:t>Kesimpulan dan Sara</w:t>
      </w:r>
      <w:r w:rsidR="00B27441" w:rsidRPr="0082233B">
        <w:rPr>
          <w:rFonts w:ascii="Times New Roman" w:hAnsi="Times New Roman" w:cs="Times New Roman"/>
          <w:b/>
          <w:color w:val="000000" w:themeColor="text1"/>
          <w:sz w:val="24"/>
          <w:szCs w:val="24"/>
        </w:rPr>
        <w:t>n</w:t>
      </w:r>
    </w:p>
    <w:p w14:paraId="5F54252D" w14:textId="77777777" w:rsidR="00B27441" w:rsidRPr="0082233B" w:rsidRDefault="00B27441" w:rsidP="00EA3318">
      <w:pPr>
        <w:pStyle w:val="ListParagraph"/>
        <w:spacing w:line="240" w:lineRule="auto"/>
        <w:ind w:left="0"/>
        <w:jc w:val="both"/>
        <w:rPr>
          <w:rFonts w:ascii="Times New Roman" w:hAnsi="Times New Roman" w:cs="Times New Roman"/>
          <w:b/>
          <w:color w:val="000000" w:themeColor="text1"/>
          <w:sz w:val="24"/>
          <w:szCs w:val="24"/>
        </w:rPr>
      </w:pPr>
    </w:p>
    <w:p w14:paraId="31D72CD1" w14:textId="3A699CD3" w:rsidR="00B27441" w:rsidRPr="0082233B" w:rsidRDefault="004458D6" w:rsidP="00B27441">
      <w:pPr>
        <w:pStyle w:val="ListParagraph"/>
        <w:numPr>
          <w:ilvl w:val="0"/>
          <w:numId w:val="8"/>
        </w:numPr>
        <w:spacing w:line="360" w:lineRule="auto"/>
        <w:jc w:val="both"/>
        <w:rPr>
          <w:rFonts w:ascii="Times New Roman" w:hAnsi="Times New Roman" w:cs="Times New Roman"/>
          <w:color w:val="000000" w:themeColor="text1"/>
          <w:sz w:val="24"/>
        </w:rPr>
      </w:pPr>
      <w:r w:rsidRPr="0082233B">
        <w:rPr>
          <w:rFonts w:ascii="Times New Roman" w:hAnsi="Times New Roman" w:cs="Times New Roman"/>
          <w:color w:val="000000" w:themeColor="text1"/>
          <w:sz w:val="24"/>
        </w:rPr>
        <w:t>P</w:t>
      </w:r>
      <w:r w:rsidR="00FC24C9" w:rsidRPr="0082233B">
        <w:rPr>
          <w:rFonts w:ascii="Times New Roman" w:hAnsi="Times New Roman" w:cs="Times New Roman"/>
          <w:color w:val="000000" w:themeColor="text1"/>
          <w:sz w:val="24"/>
        </w:rPr>
        <w:t>engelolaan ekonomi keluarga miski</w:t>
      </w:r>
      <w:r w:rsidRPr="0082233B">
        <w:rPr>
          <w:rFonts w:ascii="Times New Roman" w:hAnsi="Times New Roman" w:cs="Times New Roman"/>
          <w:color w:val="000000" w:themeColor="text1"/>
          <w:sz w:val="24"/>
        </w:rPr>
        <w:t>n</w:t>
      </w:r>
      <w:r w:rsidR="00FC24C9" w:rsidRPr="0082233B">
        <w:rPr>
          <w:rFonts w:ascii="Times New Roman" w:hAnsi="Times New Roman" w:cs="Times New Roman"/>
          <w:color w:val="000000" w:themeColor="text1"/>
          <w:sz w:val="24"/>
        </w:rPr>
        <w:t xml:space="preserve"> kelurahan tanah tinggi memiliki pengeluaran lebih besar daripada pendapatan. Hal </w:t>
      </w:r>
      <w:r w:rsidRPr="0082233B">
        <w:rPr>
          <w:rFonts w:ascii="Times New Roman" w:hAnsi="Times New Roman" w:cs="Times New Roman"/>
          <w:color w:val="000000" w:themeColor="text1"/>
          <w:sz w:val="24"/>
        </w:rPr>
        <w:t>ini</w:t>
      </w:r>
      <w:r w:rsidR="00FC24C9" w:rsidRPr="0082233B">
        <w:rPr>
          <w:rFonts w:ascii="Times New Roman" w:hAnsi="Times New Roman" w:cs="Times New Roman"/>
          <w:color w:val="000000" w:themeColor="text1"/>
          <w:sz w:val="24"/>
        </w:rPr>
        <w:t xml:space="preserve"> dipengaruhi oleh kurangnya</w:t>
      </w:r>
      <w:r w:rsidRPr="0082233B">
        <w:rPr>
          <w:rFonts w:ascii="Times New Roman" w:hAnsi="Times New Roman" w:cs="Times New Roman"/>
          <w:color w:val="000000" w:themeColor="text1"/>
          <w:sz w:val="24"/>
        </w:rPr>
        <w:t xml:space="preserve"> sumber pendapatan, </w:t>
      </w:r>
      <w:r w:rsidR="00FC24C9" w:rsidRPr="0082233B">
        <w:rPr>
          <w:rFonts w:ascii="Times New Roman" w:hAnsi="Times New Roman" w:cs="Times New Roman"/>
          <w:color w:val="000000" w:themeColor="text1"/>
          <w:sz w:val="24"/>
        </w:rPr>
        <w:t xml:space="preserve">tidak memiliki </w:t>
      </w:r>
      <w:r w:rsidRPr="0082233B">
        <w:rPr>
          <w:rFonts w:ascii="Times New Roman" w:hAnsi="Times New Roman" w:cs="Times New Roman"/>
          <w:color w:val="000000" w:themeColor="text1"/>
          <w:sz w:val="24"/>
        </w:rPr>
        <w:t xml:space="preserve">tabungan </w:t>
      </w:r>
      <w:r w:rsidR="00FC24C9" w:rsidRPr="0082233B">
        <w:rPr>
          <w:rFonts w:ascii="Times New Roman" w:hAnsi="Times New Roman" w:cs="Times New Roman"/>
          <w:color w:val="000000" w:themeColor="text1"/>
          <w:sz w:val="24"/>
        </w:rPr>
        <w:t xml:space="preserve">dan memiliki </w:t>
      </w:r>
      <w:r w:rsidRPr="0082233B">
        <w:rPr>
          <w:rFonts w:ascii="Times New Roman" w:hAnsi="Times New Roman" w:cs="Times New Roman"/>
          <w:color w:val="000000" w:themeColor="text1"/>
          <w:sz w:val="24"/>
        </w:rPr>
        <w:t xml:space="preserve">banyak </w:t>
      </w:r>
      <w:r w:rsidR="00FC24C9" w:rsidRPr="0082233B">
        <w:rPr>
          <w:rFonts w:ascii="Times New Roman" w:hAnsi="Times New Roman" w:cs="Times New Roman"/>
          <w:color w:val="000000" w:themeColor="text1"/>
          <w:sz w:val="24"/>
        </w:rPr>
        <w:t xml:space="preserve">hutang </w:t>
      </w:r>
      <w:r w:rsidRPr="0082233B">
        <w:rPr>
          <w:rFonts w:ascii="Times New Roman" w:hAnsi="Times New Roman" w:cs="Times New Roman"/>
          <w:color w:val="000000" w:themeColor="text1"/>
          <w:sz w:val="24"/>
        </w:rPr>
        <w:t>karena ia banyak</w:t>
      </w:r>
      <w:r w:rsidR="00FC24C9" w:rsidRPr="0082233B">
        <w:rPr>
          <w:rFonts w:ascii="Times New Roman" w:hAnsi="Times New Roman" w:cs="Times New Roman"/>
          <w:color w:val="000000" w:themeColor="text1"/>
          <w:sz w:val="24"/>
        </w:rPr>
        <w:t xml:space="preserve"> mencicil</w:t>
      </w:r>
      <w:r w:rsidRPr="0082233B">
        <w:rPr>
          <w:rFonts w:ascii="Times New Roman" w:hAnsi="Times New Roman" w:cs="Times New Roman"/>
          <w:color w:val="000000" w:themeColor="text1"/>
          <w:sz w:val="24"/>
        </w:rPr>
        <w:t xml:space="preserve"> </w:t>
      </w:r>
      <w:r w:rsidRPr="0082233B">
        <w:rPr>
          <w:rFonts w:ascii="Times New Roman" w:hAnsi="Times New Roman" w:cs="Times New Roman"/>
          <w:color w:val="000000" w:themeColor="text1"/>
          <w:sz w:val="24"/>
          <w:szCs w:val="24"/>
        </w:rPr>
        <w:t>pembelian aset berupa barang elektronik.</w:t>
      </w:r>
      <w:r w:rsidRPr="0082233B">
        <w:rPr>
          <w:rFonts w:ascii="Times New Roman" w:hAnsi="Times New Roman" w:cs="Times New Roman"/>
          <w:color w:val="000000" w:themeColor="text1"/>
          <w:sz w:val="24"/>
        </w:rPr>
        <w:t xml:space="preserve"> </w:t>
      </w:r>
    </w:p>
    <w:p w14:paraId="47334B27" w14:textId="4404D332" w:rsidR="00B27441" w:rsidRPr="0082233B" w:rsidRDefault="0082233B" w:rsidP="009F548B">
      <w:pPr>
        <w:pStyle w:val="ListParagraph"/>
        <w:numPr>
          <w:ilvl w:val="0"/>
          <w:numId w:val="8"/>
        </w:numPr>
        <w:spacing w:line="360" w:lineRule="auto"/>
        <w:jc w:val="both"/>
        <w:rPr>
          <w:rFonts w:ascii="Times New Roman" w:hAnsi="Times New Roman" w:cs="Times New Roman"/>
          <w:color w:val="000000" w:themeColor="text1"/>
          <w:sz w:val="24"/>
        </w:rPr>
      </w:pPr>
      <w:r w:rsidRPr="0082233B">
        <w:rPr>
          <w:rFonts w:ascii="Times New Roman" w:hAnsi="Times New Roman" w:cs="Times New Roman"/>
          <w:color w:val="000000" w:themeColor="text1"/>
          <w:sz w:val="24"/>
          <w:szCs w:val="24"/>
        </w:rPr>
        <w:t xml:space="preserve">Hasil penelitian menunjukkan terdapat pengaruh pendapatan perkapita dan </w:t>
      </w:r>
      <w:r w:rsidRPr="0082233B">
        <w:rPr>
          <w:rFonts w:ascii="Times New Roman" w:hAnsi="Times New Roman" w:cs="Times New Roman"/>
          <w:color w:val="000000" w:themeColor="text1"/>
          <w:sz w:val="24"/>
          <w:szCs w:val="24"/>
          <w:lang w:val="en-US"/>
        </w:rPr>
        <w:t>jaminan keluarga</w:t>
      </w:r>
      <w:r w:rsidRPr="0082233B">
        <w:rPr>
          <w:rFonts w:ascii="Times New Roman" w:hAnsi="Times New Roman" w:cs="Times New Roman"/>
          <w:color w:val="000000" w:themeColor="text1"/>
          <w:sz w:val="24"/>
          <w:szCs w:val="24"/>
        </w:rPr>
        <w:t xml:space="preserve"> terhadap peluang </w:t>
      </w:r>
      <w:r w:rsidRPr="0082233B">
        <w:rPr>
          <w:rFonts w:ascii="Times New Roman" w:hAnsi="Times New Roman" w:cs="Times New Roman"/>
          <w:color w:val="000000" w:themeColor="text1"/>
          <w:sz w:val="24"/>
          <w:szCs w:val="24"/>
          <w:lang w:val="en-US"/>
        </w:rPr>
        <w:t xml:space="preserve">keluarga miskin </w:t>
      </w:r>
      <w:r w:rsidRPr="0082233B">
        <w:rPr>
          <w:rFonts w:ascii="Times New Roman" w:hAnsi="Times New Roman" w:cs="Times New Roman"/>
          <w:color w:val="000000" w:themeColor="text1"/>
          <w:sz w:val="24"/>
          <w:szCs w:val="24"/>
          <w:lang w:val="en-US"/>
        </w:rPr>
        <w:lastRenderedPageBreak/>
        <w:t xml:space="preserve">memiliki ketahanan ekonomi yang kuat. </w:t>
      </w:r>
      <w:r w:rsidRPr="0082233B">
        <w:rPr>
          <w:rFonts w:ascii="Times New Roman" w:hAnsi="Times New Roman" w:cs="Times New Roman"/>
          <w:color w:val="000000" w:themeColor="text1"/>
          <w:sz w:val="24"/>
          <w:szCs w:val="24"/>
        </w:rPr>
        <w:t xml:space="preserve">Sedangkan </w:t>
      </w:r>
      <w:r w:rsidRPr="0082233B">
        <w:rPr>
          <w:rFonts w:ascii="Times New Roman" w:hAnsi="Times New Roman" w:cs="Times New Roman"/>
          <w:color w:val="000000" w:themeColor="text1"/>
          <w:sz w:val="24"/>
          <w:szCs w:val="24"/>
          <w:lang w:val="en-US"/>
        </w:rPr>
        <w:t xml:space="preserve">kepemilikan tempat tinggal dengan </w:t>
      </w:r>
      <w:r w:rsidRPr="0082233B">
        <w:rPr>
          <w:rFonts w:ascii="Times New Roman" w:hAnsi="Times New Roman" w:cs="Times New Roman"/>
          <w:color w:val="000000" w:themeColor="text1"/>
          <w:sz w:val="24"/>
          <w:szCs w:val="24"/>
        </w:rPr>
        <w:t>ase</w:t>
      </w:r>
      <w:r w:rsidRPr="0082233B">
        <w:rPr>
          <w:rFonts w:ascii="Times New Roman" w:hAnsi="Times New Roman" w:cs="Times New Roman"/>
          <w:color w:val="000000" w:themeColor="text1"/>
          <w:sz w:val="24"/>
          <w:szCs w:val="24"/>
          <w:lang w:val="en-US"/>
        </w:rPr>
        <w:t>t</w:t>
      </w:r>
      <w:r w:rsidRPr="0082233B">
        <w:rPr>
          <w:rFonts w:ascii="Times New Roman" w:hAnsi="Times New Roman" w:cs="Times New Roman"/>
          <w:color w:val="000000" w:themeColor="text1"/>
          <w:sz w:val="24"/>
          <w:szCs w:val="24"/>
        </w:rPr>
        <w:t xml:space="preserve"> dan liabilities </w:t>
      </w:r>
      <w:r w:rsidRPr="0082233B">
        <w:rPr>
          <w:rFonts w:ascii="Times New Roman" w:hAnsi="Times New Roman" w:cs="Times New Roman"/>
          <w:color w:val="000000" w:themeColor="text1"/>
          <w:sz w:val="24"/>
          <w:szCs w:val="24"/>
          <w:lang w:val="en-US"/>
        </w:rPr>
        <w:t xml:space="preserve"> secara bersamaan, dan pembiayaan pendidikan anak </w:t>
      </w:r>
      <w:r w:rsidRPr="0082233B">
        <w:rPr>
          <w:rFonts w:ascii="Times New Roman" w:hAnsi="Times New Roman" w:cs="Times New Roman"/>
          <w:color w:val="000000" w:themeColor="text1"/>
          <w:sz w:val="24"/>
          <w:szCs w:val="24"/>
        </w:rPr>
        <w:t xml:space="preserve">tidak memiliki pengaruh </w:t>
      </w:r>
      <w:r w:rsidRPr="0082233B">
        <w:rPr>
          <w:rFonts w:ascii="Times New Roman" w:hAnsi="Times New Roman" w:cs="Times New Roman"/>
          <w:color w:val="000000" w:themeColor="text1"/>
          <w:sz w:val="24"/>
          <w:szCs w:val="24"/>
          <w:lang w:val="en-US"/>
        </w:rPr>
        <w:t>signifikan</w:t>
      </w:r>
      <w:r w:rsidRPr="0082233B">
        <w:rPr>
          <w:rFonts w:ascii="Times New Roman" w:hAnsi="Times New Roman" w:cs="Times New Roman"/>
          <w:color w:val="000000" w:themeColor="text1"/>
          <w:sz w:val="24"/>
          <w:szCs w:val="24"/>
        </w:rPr>
        <w:t xml:space="preserve"> terhadap ketahanan ekonomi keluarga</w:t>
      </w:r>
      <w:r w:rsidRPr="0082233B">
        <w:rPr>
          <w:rFonts w:ascii="Times New Roman" w:hAnsi="Times New Roman" w:cs="Times New Roman"/>
          <w:color w:val="000000" w:themeColor="text1"/>
          <w:sz w:val="24"/>
          <w:szCs w:val="24"/>
          <w:lang w:val="en-US"/>
        </w:rPr>
        <w:t xml:space="preserve"> miskin</w:t>
      </w:r>
      <w:r w:rsidRPr="0082233B">
        <w:rPr>
          <w:rFonts w:ascii="Times New Roman" w:hAnsi="Times New Roman" w:cs="Times New Roman"/>
          <w:color w:val="000000" w:themeColor="text1"/>
          <w:sz w:val="24"/>
          <w:szCs w:val="24"/>
        </w:rPr>
        <w:t>.</w:t>
      </w:r>
      <w:r w:rsidRPr="0082233B">
        <w:rPr>
          <w:rFonts w:ascii="Times New Roman" w:hAnsi="Times New Roman" w:cs="Times New Roman"/>
          <w:color w:val="000000" w:themeColor="text1"/>
          <w:sz w:val="24"/>
          <w:szCs w:val="24"/>
          <w:lang w:val="en-US"/>
        </w:rPr>
        <w:t xml:space="preserve"> </w:t>
      </w:r>
      <w:r w:rsidRPr="0082233B">
        <w:rPr>
          <w:rFonts w:ascii="Times New Roman" w:hAnsi="Times New Roman" w:cs="Times New Roman"/>
          <w:color w:val="000000" w:themeColor="text1"/>
          <w:sz w:val="24"/>
          <w:lang w:val="en-US"/>
        </w:rPr>
        <w:t>Pendapatan perkapita makin tinggi meningkatkan peluang keluarga miskin memiliki ketahanan ekonomi kuat sebesar 27,257 kali dibanding keluarga miskin yang berpendapatan perkapita rendah. Namun, ketergantungan terhadap jaminan keluarga yang bersumber sebagian besar dari bantuan pemerintah berdampak pada melemahnya ketahanan ekonomi keluarga miskin sebesar 0,420 kali dibanding keluarga miskin yang tidak bergantung pada jaminan keluarga yang bersumber dari pemerintah.</w:t>
      </w:r>
    </w:p>
    <w:p w14:paraId="4624D84F" w14:textId="50EE8236" w:rsidR="002413A9" w:rsidRPr="002413A9" w:rsidRDefault="00AA09DB" w:rsidP="002413A9">
      <w:pPr>
        <w:pStyle w:val="ListParagraph"/>
        <w:numPr>
          <w:ilvl w:val="0"/>
          <w:numId w:val="8"/>
        </w:numPr>
        <w:spacing w:line="360" w:lineRule="auto"/>
        <w:jc w:val="both"/>
        <w:rPr>
          <w:rFonts w:ascii="Times New Roman" w:hAnsi="Times New Roman" w:cs="Times New Roman"/>
          <w:color w:val="000000" w:themeColor="text1"/>
          <w:sz w:val="24"/>
        </w:rPr>
      </w:pPr>
      <w:r w:rsidRPr="0082233B">
        <w:rPr>
          <w:rFonts w:ascii="Times New Roman" w:hAnsi="Times New Roman" w:cs="Times New Roman"/>
          <w:color w:val="000000" w:themeColor="text1"/>
          <w:sz w:val="24"/>
        </w:rPr>
        <w:t>Ketahana</w:t>
      </w:r>
      <w:r w:rsidR="0082233B" w:rsidRPr="0082233B">
        <w:rPr>
          <w:rFonts w:ascii="Times New Roman" w:hAnsi="Times New Roman" w:cs="Times New Roman"/>
          <w:color w:val="000000" w:themeColor="text1"/>
          <w:sz w:val="24"/>
        </w:rPr>
        <w:t>n e</w:t>
      </w:r>
      <w:r w:rsidRPr="0082233B">
        <w:rPr>
          <w:rFonts w:ascii="Times New Roman" w:hAnsi="Times New Roman" w:cs="Times New Roman"/>
          <w:color w:val="000000" w:themeColor="text1"/>
          <w:sz w:val="24"/>
        </w:rPr>
        <w:t xml:space="preserve">konomi keluarga </w:t>
      </w:r>
      <w:r w:rsidR="004458D6" w:rsidRPr="0082233B">
        <w:rPr>
          <w:rFonts w:ascii="Times New Roman" w:hAnsi="Times New Roman" w:cs="Times New Roman"/>
          <w:color w:val="000000" w:themeColor="text1"/>
          <w:sz w:val="24"/>
        </w:rPr>
        <w:t xml:space="preserve">miskin </w:t>
      </w:r>
      <w:r w:rsidRPr="0082233B">
        <w:rPr>
          <w:rFonts w:ascii="Times New Roman" w:hAnsi="Times New Roman" w:cs="Times New Roman"/>
          <w:color w:val="000000" w:themeColor="text1"/>
          <w:sz w:val="24"/>
        </w:rPr>
        <w:t xml:space="preserve">dapat ditingkatkan dengan strategi </w:t>
      </w:r>
      <w:r w:rsidR="00FC24C9" w:rsidRPr="0082233B">
        <w:rPr>
          <w:rFonts w:ascii="Times New Roman" w:hAnsi="Times New Roman" w:cs="Times New Roman"/>
          <w:color w:val="000000" w:themeColor="text1"/>
          <w:sz w:val="24"/>
        </w:rPr>
        <w:t xml:space="preserve">menabung secara periodik; </w:t>
      </w:r>
      <w:r w:rsidRPr="0082233B">
        <w:rPr>
          <w:rFonts w:ascii="Times New Roman" w:hAnsi="Times New Roman" w:cs="Times New Roman"/>
          <w:color w:val="000000" w:themeColor="text1"/>
          <w:sz w:val="24"/>
        </w:rPr>
        <w:t xml:space="preserve">memiliki pola penghasilan ganda </w:t>
      </w:r>
      <w:r w:rsidR="00FC24C9" w:rsidRPr="0082233B">
        <w:rPr>
          <w:rFonts w:ascii="Times New Roman" w:hAnsi="Times New Roman" w:cs="Times New Roman"/>
          <w:color w:val="000000" w:themeColor="text1"/>
          <w:sz w:val="24"/>
        </w:rPr>
        <w:t>suami-istri masing-masing memiliki pekerjaan (</w:t>
      </w:r>
      <w:r w:rsidR="00FC24C9" w:rsidRPr="0082233B">
        <w:rPr>
          <w:rFonts w:ascii="Times New Roman" w:hAnsi="Times New Roman" w:cs="Times New Roman"/>
          <w:i/>
          <w:color w:val="000000" w:themeColor="text1"/>
          <w:sz w:val="24"/>
        </w:rPr>
        <w:t>dual-earner</w:t>
      </w:r>
      <w:r w:rsidRPr="0082233B">
        <w:rPr>
          <w:rFonts w:ascii="Times New Roman" w:hAnsi="Times New Roman" w:cs="Times New Roman"/>
          <w:color w:val="000000" w:themeColor="text1"/>
          <w:sz w:val="24"/>
        </w:rPr>
        <w:t>); memiliki</w:t>
      </w:r>
      <w:r w:rsidR="00FC24C9" w:rsidRPr="0082233B">
        <w:rPr>
          <w:rFonts w:ascii="Times New Roman" w:hAnsi="Times New Roman" w:cs="Times New Roman"/>
          <w:color w:val="000000" w:themeColor="text1"/>
          <w:sz w:val="24"/>
        </w:rPr>
        <w:t xml:space="preserve"> </w:t>
      </w:r>
      <w:r w:rsidR="00AD4835" w:rsidRPr="0082233B">
        <w:rPr>
          <w:rFonts w:ascii="Times New Roman" w:hAnsi="Times New Roman" w:cs="Times New Roman"/>
          <w:color w:val="000000" w:themeColor="text1"/>
          <w:sz w:val="24"/>
        </w:rPr>
        <w:t xml:space="preserve">pekerjaan musiman; </w:t>
      </w:r>
      <w:r w:rsidRPr="0082233B">
        <w:rPr>
          <w:rFonts w:ascii="Times New Roman" w:hAnsi="Times New Roman" w:cs="Times New Roman"/>
          <w:color w:val="000000" w:themeColor="text1"/>
          <w:sz w:val="24"/>
        </w:rPr>
        <w:t xml:space="preserve">dan </w:t>
      </w:r>
      <w:r w:rsidR="00FC24C9" w:rsidRPr="0082233B">
        <w:rPr>
          <w:rFonts w:ascii="Times New Roman" w:hAnsi="Times New Roman" w:cs="Times New Roman"/>
          <w:color w:val="000000" w:themeColor="text1"/>
          <w:sz w:val="24"/>
        </w:rPr>
        <w:t xml:space="preserve">mengoptimalkan apa yang dimiliki dan mereduksi kualitas kebutuhan hidup. </w:t>
      </w:r>
      <w:r w:rsidR="00AD4835" w:rsidRPr="0082233B">
        <w:rPr>
          <w:rFonts w:ascii="Times New Roman" w:hAnsi="Times New Roman" w:cs="Times New Roman"/>
          <w:color w:val="000000" w:themeColor="text1"/>
          <w:sz w:val="24"/>
          <w:szCs w:val="24"/>
        </w:rPr>
        <w:t xml:space="preserve">Penyuluhan dan kampanye </w:t>
      </w:r>
      <w:r w:rsidR="00AD4835" w:rsidRPr="0082233B">
        <w:rPr>
          <w:rFonts w:ascii="Times New Roman" w:hAnsi="Times New Roman" w:cs="Times New Roman"/>
          <w:color w:val="000000" w:themeColor="text1"/>
          <w:sz w:val="24"/>
          <w:szCs w:val="24"/>
        </w:rPr>
        <w:lastRenderedPageBreak/>
        <w:t>tentang strategi ketahanan ekonomi keluarga juga menjadi sangat penting untuk disosialisasikan kepada keluarga miskin agar mereka terus mengingat dan berusaha meningkatkan kualitas hidup serta ketahanan ekonomi keluarga.</w:t>
      </w:r>
    </w:p>
    <w:p w14:paraId="0153B4CB" w14:textId="77777777" w:rsidR="002413A9" w:rsidRDefault="002413A9" w:rsidP="002413A9">
      <w:pPr>
        <w:rPr>
          <w:rFonts w:ascii="Times New Roman" w:hAnsi="Times New Roman" w:cs="Times New Roman"/>
          <w:sz w:val="24"/>
        </w:rPr>
      </w:pPr>
      <w:r w:rsidRPr="002413A9">
        <w:rPr>
          <w:rFonts w:ascii="Times New Roman" w:hAnsi="Times New Roman" w:cs="Times New Roman"/>
          <w:b/>
          <w:sz w:val="24"/>
        </w:rPr>
        <w:t>Acknowledgement</w:t>
      </w:r>
      <w:r>
        <w:rPr>
          <w:rFonts w:ascii="Times New Roman" w:hAnsi="Times New Roman" w:cs="Times New Roman"/>
          <w:sz w:val="24"/>
        </w:rPr>
        <w:t xml:space="preserve"> </w:t>
      </w:r>
    </w:p>
    <w:p w14:paraId="1DDB2B1A" w14:textId="1B187923" w:rsidR="002413A9" w:rsidRPr="002413A9" w:rsidRDefault="002413A9" w:rsidP="002413A9">
      <w:pPr>
        <w:jc w:val="both"/>
        <w:rPr>
          <w:rFonts w:ascii="Times New Roman" w:hAnsi="Times New Roman" w:cs="Times New Roman"/>
          <w:sz w:val="24"/>
        </w:rPr>
      </w:pPr>
      <w:r>
        <w:rPr>
          <w:rFonts w:ascii="Times New Roman" w:hAnsi="Times New Roman" w:cs="Times New Roman"/>
          <w:sz w:val="24"/>
        </w:rPr>
        <w:t>Penulis ingin meng</w:t>
      </w:r>
      <w:r w:rsidRPr="002413A9">
        <w:rPr>
          <w:rFonts w:ascii="Times New Roman" w:hAnsi="Times New Roman" w:cs="Times New Roman"/>
          <w:sz w:val="24"/>
          <w:szCs w:val="24"/>
        </w:rPr>
        <w:t>ucapan terimakasih kepada Kemenristek dikti yang</w:t>
      </w:r>
      <w:r>
        <w:rPr>
          <w:rFonts w:ascii="Times New Roman" w:hAnsi="Times New Roman" w:cs="Times New Roman"/>
          <w:sz w:val="24"/>
          <w:szCs w:val="24"/>
        </w:rPr>
        <w:t xml:space="preserve"> telah mendanai penelitian ini. Terima kasih kepada perangk</w:t>
      </w:r>
      <w:bookmarkStart w:id="0" w:name="_GoBack"/>
      <w:bookmarkEnd w:id="0"/>
      <w:r>
        <w:rPr>
          <w:rFonts w:ascii="Times New Roman" w:hAnsi="Times New Roman" w:cs="Times New Roman"/>
          <w:sz w:val="24"/>
          <w:szCs w:val="24"/>
        </w:rPr>
        <w:t xml:space="preserve">at Kelurahan Tanah Tinggi, Bapak Lurah beserta jajarannya dan seluruh warga Kelurahan Tanah Tinggi yang telah mendukung penelitian ini. </w:t>
      </w:r>
    </w:p>
    <w:p w14:paraId="7C113FA3" w14:textId="77777777" w:rsidR="002413A9" w:rsidRPr="0082233B" w:rsidRDefault="002413A9" w:rsidP="00641DCB">
      <w:pPr>
        <w:spacing w:after="0" w:line="360" w:lineRule="auto"/>
        <w:jc w:val="both"/>
        <w:rPr>
          <w:rFonts w:ascii="Times New Roman" w:hAnsi="Times New Roman" w:cs="Times New Roman"/>
          <w:b/>
          <w:color w:val="000000" w:themeColor="text1"/>
          <w:sz w:val="24"/>
          <w:szCs w:val="24"/>
        </w:rPr>
      </w:pPr>
    </w:p>
    <w:p w14:paraId="6CE63B5A" w14:textId="77777777" w:rsidR="00641DCB" w:rsidRPr="0082233B" w:rsidRDefault="00641DCB" w:rsidP="00641DCB">
      <w:pPr>
        <w:spacing w:after="0" w:line="360" w:lineRule="auto"/>
        <w:jc w:val="both"/>
        <w:rPr>
          <w:rFonts w:ascii="Times New Roman" w:hAnsi="Times New Roman" w:cs="Times New Roman"/>
          <w:b/>
          <w:color w:val="000000" w:themeColor="text1"/>
          <w:sz w:val="24"/>
          <w:szCs w:val="24"/>
        </w:rPr>
      </w:pPr>
      <w:r w:rsidRPr="0082233B">
        <w:rPr>
          <w:rFonts w:ascii="Times New Roman" w:hAnsi="Times New Roman" w:cs="Times New Roman"/>
          <w:b/>
          <w:color w:val="000000" w:themeColor="text1"/>
          <w:sz w:val="24"/>
          <w:szCs w:val="24"/>
        </w:rPr>
        <w:t>Daftar Pustaka</w:t>
      </w:r>
    </w:p>
    <w:p w14:paraId="718EEA29" w14:textId="61225796" w:rsidR="00FE3C10" w:rsidRDefault="00FE3C10" w:rsidP="00623ACB">
      <w:pPr>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Aini, Ela Nur., Isnaini, Ifa dan Sumkamti, </w:t>
      </w:r>
      <w:r>
        <w:rPr>
          <w:rFonts w:ascii="Times New Roman" w:hAnsi="Times New Roman" w:cs="Times New Roman"/>
          <w:color w:val="000000" w:themeColor="text1"/>
          <w:sz w:val="24"/>
        </w:rPr>
        <w:tab/>
        <w:t xml:space="preserve">Sri. 2018. Pengaruh Tingkat </w:t>
      </w:r>
      <w:r>
        <w:rPr>
          <w:rFonts w:ascii="Times New Roman" w:hAnsi="Times New Roman" w:cs="Times New Roman"/>
          <w:color w:val="000000" w:themeColor="text1"/>
          <w:sz w:val="24"/>
        </w:rPr>
        <w:tab/>
        <w:t xml:space="preserve">Pendidikan Terhadap Tingkat </w:t>
      </w:r>
      <w:r>
        <w:rPr>
          <w:rFonts w:ascii="Times New Roman" w:hAnsi="Times New Roman" w:cs="Times New Roman"/>
          <w:color w:val="000000" w:themeColor="text1"/>
          <w:sz w:val="24"/>
        </w:rPr>
        <w:tab/>
        <w:t xml:space="preserve">Kesejahteraan Masyarakat di </w:t>
      </w:r>
      <w:r>
        <w:rPr>
          <w:rFonts w:ascii="Times New Roman" w:hAnsi="Times New Roman" w:cs="Times New Roman"/>
          <w:color w:val="000000" w:themeColor="text1"/>
          <w:sz w:val="24"/>
        </w:rPr>
        <w:tab/>
        <w:t xml:space="preserve">Kelurahan Kesatriaan Kota Malang. </w:t>
      </w:r>
      <w:r>
        <w:rPr>
          <w:rFonts w:ascii="Times New Roman" w:hAnsi="Times New Roman" w:cs="Times New Roman"/>
          <w:color w:val="000000" w:themeColor="text1"/>
          <w:sz w:val="24"/>
        </w:rPr>
        <w:tab/>
        <w:t xml:space="preserve">Technomedia Journal (TMJ) Vol. 3 </w:t>
      </w:r>
      <w:r>
        <w:rPr>
          <w:rFonts w:ascii="Times New Roman" w:hAnsi="Times New Roman" w:cs="Times New Roman"/>
          <w:color w:val="000000" w:themeColor="text1"/>
          <w:sz w:val="24"/>
        </w:rPr>
        <w:tab/>
        <w:t xml:space="preserve">No. 1 Edisi Agustus 2018. </w:t>
      </w:r>
    </w:p>
    <w:p w14:paraId="39AA1F03" w14:textId="12BA1CE9" w:rsidR="00623ACB" w:rsidRPr="0082233B" w:rsidRDefault="00623ACB" w:rsidP="00623ACB">
      <w:pPr>
        <w:jc w:val="both"/>
        <w:rPr>
          <w:rStyle w:val="Hyperlink"/>
          <w:rFonts w:ascii="Times New Roman" w:hAnsi="Times New Roman" w:cs="Times New Roman"/>
          <w:color w:val="000000" w:themeColor="text1"/>
          <w:sz w:val="24"/>
          <w:u w:val="none"/>
        </w:rPr>
      </w:pPr>
      <w:r w:rsidRPr="0082233B">
        <w:rPr>
          <w:rFonts w:ascii="Times New Roman" w:hAnsi="Times New Roman" w:cs="Times New Roman"/>
          <w:color w:val="000000" w:themeColor="text1"/>
          <w:sz w:val="24"/>
        </w:rPr>
        <w:t xml:space="preserve">Amar, Syamsul. (2012). </w:t>
      </w:r>
      <w:r w:rsidRPr="0082233B">
        <w:rPr>
          <w:rFonts w:ascii="Times New Roman" w:hAnsi="Times New Roman" w:cs="Times New Roman"/>
          <w:i/>
          <w:color w:val="000000" w:themeColor="text1"/>
          <w:sz w:val="24"/>
        </w:rPr>
        <w:t xml:space="preserve">Ekonomi dalam </w:t>
      </w:r>
      <w:r w:rsidR="00FE3C10">
        <w:rPr>
          <w:rFonts w:ascii="Times New Roman" w:hAnsi="Times New Roman" w:cs="Times New Roman"/>
          <w:i/>
          <w:color w:val="000000" w:themeColor="text1"/>
          <w:sz w:val="24"/>
        </w:rPr>
        <w:tab/>
      </w:r>
      <w:r w:rsidRPr="0082233B">
        <w:rPr>
          <w:rFonts w:ascii="Times New Roman" w:hAnsi="Times New Roman" w:cs="Times New Roman"/>
          <w:i/>
          <w:color w:val="000000" w:themeColor="text1"/>
          <w:sz w:val="24"/>
        </w:rPr>
        <w:t>Perspektif Kelembagaan</w:t>
      </w:r>
      <w:r w:rsidRPr="0082233B">
        <w:rPr>
          <w:rFonts w:ascii="Times New Roman" w:hAnsi="Times New Roman" w:cs="Times New Roman"/>
          <w:color w:val="000000" w:themeColor="text1"/>
          <w:sz w:val="24"/>
        </w:rPr>
        <w:t xml:space="preserve">. Padang: </w:t>
      </w:r>
      <w:r w:rsidR="00FE3C10">
        <w:rPr>
          <w:rFonts w:ascii="Times New Roman" w:hAnsi="Times New Roman" w:cs="Times New Roman"/>
          <w:color w:val="000000" w:themeColor="text1"/>
          <w:sz w:val="24"/>
        </w:rPr>
        <w:tab/>
      </w:r>
      <w:r w:rsidRPr="0082233B">
        <w:rPr>
          <w:rFonts w:ascii="Times New Roman" w:hAnsi="Times New Roman" w:cs="Times New Roman"/>
          <w:color w:val="000000" w:themeColor="text1"/>
          <w:sz w:val="24"/>
        </w:rPr>
        <w:t>UNP Press.</w:t>
      </w:r>
    </w:p>
    <w:p w14:paraId="4E749074" w14:textId="7BEDEC4B" w:rsidR="00623ACB" w:rsidRPr="0082233B" w:rsidRDefault="00623ACB" w:rsidP="00623ACB">
      <w:pPr>
        <w:jc w:val="both"/>
        <w:rPr>
          <w:rFonts w:ascii="Times New Roman" w:hAnsi="Times New Roman" w:cs="Times New Roman"/>
          <w:color w:val="000000" w:themeColor="text1"/>
          <w:sz w:val="24"/>
        </w:rPr>
      </w:pPr>
      <w:r w:rsidRPr="0082233B">
        <w:rPr>
          <w:rFonts w:ascii="Times New Roman" w:hAnsi="Times New Roman" w:cs="Times New Roman"/>
          <w:iCs/>
          <w:color w:val="000000" w:themeColor="text1"/>
          <w:sz w:val="24"/>
        </w:rPr>
        <w:t xml:space="preserve">Badan Pusat Satistik. (2018). </w:t>
      </w:r>
      <w:r w:rsidRPr="0082233B">
        <w:rPr>
          <w:rFonts w:ascii="Times New Roman" w:hAnsi="Times New Roman" w:cs="Times New Roman"/>
          <w:i/>
          <w:iCs/>
          <w:color w:val="000000" w:themeColor="text1"/>
          <w:sz w:val="24"/>
        </w:rPr>
        <w:t xml:space="preserve">Jakarta Pusat </w:t>
      </w:r>
      <w:r w:rsidR="00FE3C10">
        <w:rPr>
          <w:rFonts w:ascii="Times New Roman" w:hAnsi="Times New Roman" w:cs="Times New Roman"/>
          <w:i/>
          <w:iCs/>
          <w:color w:val="000000" w:themeColor="text1"/>
          <w:sz w:val="24"/>
        </w:rPr>
        <w:tab/>
      </w:r>
      <w:r w:rsidRPr="0082233B">
        <w:rPr>
          <w:rFonts w:ascii="Times New Roman" w:hAnsi="Times New Roman" w:cs="Times New Roman"/>
          <w:i/>
          <w:iCs/>
          <w:color w:val="000000" w:themeColor="text1"/>
          <w:sz w:val="24"/>
        </w:rPr>
        <w:t>Dalam Angka 2018</w:t>
      </w:r>
      <w:r w:rsidRPr="0082233B">
        <w:rPr>
          <w:rFonts w:ascii="Times New Roman" w:hAnsi="Times New Roman" w:cs="Times New Roman"/>
          <w:iCs/>
          <w:color w:val="000000" w:themeColor="text1"/>
          <w:sz w:val="24"/>
        </w:rPr>
        <w:t xml:space="preserve">. Jakarta: Badan </w:t>
      </w:r>
      <w:r w:rsidR="00FE3C10">
        <w:rPr>
          <w:rFonts w:ascii="Times New Roman" w:hAnsi="Times New Roman" w:cs="Times New Roman"/>
          <w:iCs/>
          <w:color w:val="000000" w:themeColor="text1"/>
          <w:sz w:val="24"/>
        </w:rPr>
        <w:tab/>
      </w:r>
      <w:r w:rsidRPr="0082233B">
        <w:rPr>
          <w:rFonts w:ascii="Times New Roman" w:hAnsi="Times New Roman" w:cs="Times New Roman"/>
          <w:iCs/>
          <w:color w:val="000000" w:themeColor="text1"/>
          <w:sz w:val="24"/>
        </w:rPr>
        <w:t>Pusat Statistik.</w:t>
      </w:r>
    </w:p>
    <w:p w14:paraId="5587D0AF" w14:textId="5D9BE97A" w:rsidR="00623ACB" w:rsidRPr="0082233B" w:rsidRDefault="00623ACB" w:rsidP="00623ACB">
      <w:pPr>
        <w:ind w:left="709" w:hanging="709"/>
        <w:jc w:val="both"/>
        <w:rPr>
          <w:rFonts w:ascii="Times New Roman" w:hAnsi="Times New Roman" w:cs="Times New Roman"/>
          <w:color w:val="000000" w:themeColor="text1"/>
          <w:sz w:val="24"/>
        </w:rPr>
      </w:pPr>
      <w:r w:rsidRPr="0082233B">
        <w:rPr>
          <w:rFonts w:ascii="Times New Roman" w:hAnsi="Times New Roman" w:cs="Times New Roman"/>
          <w:color w:val="000000" w:themeColor="text1"/>
          <w:sz w:val="24"/>
        </w:rPr>
        <w:t xml:space="preserve">Bank for International Settlements (BIS). (2016). </w:t>
      </w:r>
      <w:r w:rsidRPr="0082233B">
        <w:rPr>
          <w:rFonts w:ascii="Times New Roman" w:hAnsi="Times New Roman" w:cs="Times New Roman"/>
          <w:i/>
          <w:color w:val="000000" w:themeColor="text1"/>
          <w:sz w:val="24"/>
        </w:rPr>
        <w:t>Economic Resilience: A Financial Perspektive.</w:t>
      </w:r>
      <w:r w:rsidRPr="0082233B">
        <w:rPr>
          <w:rFonts w:ascii="Times New Roman" w:hAnsi="Times New Roman" w:cs="Times New Roman"/>
          <w:color w:val="000000" w:themeColor="text1"/>
          <w:sz w:val="24"/>
        </w:rPr>
        <w:t xml:space="preserve"> Switzerland: BIS.</w:t>
      </w:r>
    </w:p>
    <w:p w14:paraId="64582864" w14:textId="4158D2D9" w:rsidR="00623ACB" w:rsidRPr="0082233B" w:rsidRDefault="00623ACB" w:rsidP="00623ACB">
      <w:pPr>
        <w:ind w:left="709" w:hanging="709"/>
        <w:jc w:val="both"/>
        <w:rPr>
          <w:rFonts w:ascii="Times New Roman" w:hAnsi="Times New Roman" w:cs="Times New Roman"/>
          <w:color w:val="000000" w:themeColor="text1"/>
          <w:sz w:val="24"/>
        </w:rPr>
      </w:pPr>
      <w:r w:rsidRPr="0082233B">
        <w:rPr>
          <w:rFonts w:ascii="Times New Roman" w:hAnsi="Times New Roman" w:cs="Times New Roman"/>
          <w:color w:val="000000" w:themeColor="text1"/>
          <w:sz w:val="24"/>
        </w:rPr>
        <w:t xml:space="preserve">Banovcinova, Andrea., Levicka, Jana., dan Veres, Martin. (2014). </w:t>
      </w:r>
      <w:r w:rsidRPr="0082233B">
        <w:rPr>
          <w:rFonts w:ascii="Times New Roman" w:hAnsi="Times New Roman" w:cs="Times New Roman"/>
          <w:i/>
          <w:color w:val="000000" w:themeColor="text1"/>
          <w:sz w:val="24"/>
        </w:rPr>
        <w:t xml:space="preserve">The Impac of Poverty on The Family System </w:t>
      </w:r>
      <w:r w:rsidRPr="0082233B">
        <w:rPr>
          <w:rFonts w:ascii="Times New Roman" w:hAnsi="Times New Roman" w:cs="Times New Roman"/>
          <w:i/>
          <w:color w:val="000000" w:themeColor="text1"/>
          <w:sz w:val="24"/>
        </w:rPr>
        <w:lastRenderedPageBreak/>
        <w:t xml:space="preserve">Functioning. </w:t>
      </w:r>
      <w:r w:rsidRPr="0082233B">
        <w:rPr>
          <w:rFonts w:ascii="Times New Roman" w:hAnsi="Times New Roman" w:cs="Times New Roman"/>
          <w:color w:val="000000" w:themeColor="text1"/>
          <w:sz w:val="24"/>
        </w:rPr>
        <w:t>Journal of Procedia – Social and Behavioral Sciences 132 (2014) 148-153</w:t>
      </w:r>
    </w:p>
    <w:p w14:paraId="4D3A8337" w14:textId="079DAD65" w:rsidR="00623ACB" w:rsidRPr="0082233B" w:rsidRDefault="00623ACB" w:rsidP="00623ACB">
      <w:pPr>
        <w:ind w:left="709" w:hanging="709"/>
        <w:jc w:val="both"/>
        <w:rPr>
          <w:rFonts w:ascii="Times New Roman" w:hAnsi="Times New Roman" w:cs="Times New Roman"/>
          <w:color w:val="000000" w:themeColor="text1"/>
          <w:sz w:val="24"/>
        </w:rPr>
      </w:pPr>
      <w:r w:rsidRPr="0082233B">
        <w:rPr>
          <w:rFonts w:ascii="Times New Roman" w:hAnsi="Times New Roman" w:cs="Times New Roman"/>
          <w:color w:val="000000" w:themeColor="text1"/>
          <w:sz w:val="24"/>
        </w:rPr>
        <w:t xml:space="preserve">Briguglio, Lino., dkk. (2006). </w:t>
      </w:r>
      <w:r w:rsidRPr="0082233B">
        <w:rPr>
          <w:rFonts w:ascii="Times New Roman" w:hAnsi="Times New Roman" w:cs="Times New Roman"/>
          <w:i/>
          <w:color w:val="000000" w:themeColor="text1"/>
          <w:sz w:val="24"/>
        </w:rPr>
        <w:t>Conceptualizing and Measuring Economic Resilience</w:t>
      </w:r>
      <w:r w:rsidRPr="0082233B">
        <w:rPr>
          <w:rFonts w:ascii="Times New Roman" w:hAnsi="Times New Roman" w:cs="Times New Roman"/>
          <w:color w:val="000000" w:themeColor="text1"/>
          <w:sz w:val="24"/>
        </w:rPr>
        <w:t>. Journal of Economics Department University of Malta.</w:t>
      </w:r>
    </w:p>
    <w:p w14:paraId="258E63F9" w14:textId="4711B802" w:rsidR="00623ACB" w:rsidRPr="0082233B" w:rsidRDefault="00623ACB" w:rsidP="00623ACB">
      <w:pPr>
        <w:ind w:left="709" w:hanging="709"/>
        <w:jc w:val="both"/>
        <w:rPr>
          <w:rFonts w:ascii="Times New Roman" w:hAnsi="Times New Roman" w:cs="Times New Roman"/>
          <w:color w:val="000000" w:themeColor="text1"/>
          <w:sz w:val="24"/>
        </w:rPr>
      </w:pPr>
      <w:r w:rsidRPr="0082233B">
        <w:rPr>
          <w:rFonts w:ascii="Times New Roman" w:hAnsi="Times New Roman" w:cs="Times New Roman"/>
          <w:color w:val="000000" w:themeColor="text1"/>
          <w:sz w:val="24"/>
        </w:rPr>
        <w:t xml:space="preserve">Bungin, Burhan. (2005). </w:t>
      </w:r>
      <w:r w:rsidRPr="0082233B">
        <w:rPr>
          <w:rFonts w:ascii="Times New Roman" w:hAnsi="Times New Roman" w:cs="Times New Roman"/>
          <w:i/>
          <w:color w:val="000000" w:themeColor="text1"/>
          <w:sz w:val="24"/>
        </w:rPr>
        <w:t>Metodologi Penelitian Kuantitatif</w:t>
      </w:r>
      <w:r w:rsidRPr="0082233B">
        <w:rPr>
          <w:rFonts w:ascii="Times New Roman" w:hAnsi="Times New Roman" w:cs="Times New Roman"/>
          <w:color w:val="000000" w:themeColor="text1"/>
          <w:sz w:val="24"/>
        </w:rPr>
        <w:t>. Jakarta: Kencana Prenada Media Group.</w:t>
      </w:r>
    </w:p>
    <w:p w14:paraId="6384FF6A" w14:textId="1F9EF4AE" w:rsidR="00623ACB" w:rsidRPr="0082233B" w:rsidRDefault="00623ACB" w:rsidP="00572037">
      <w:pPr>
        <w:ind w:left="709" w:hanging="709"/>
        <w:jc w:val="both"/>
        <w:rPr>
          <w:rFonts w:ascii="Times New Roman" w:hAnsi="Times New Roman" w:cs="Times New Roman"/>
          <w:color w:val="000000" w:themeColor="text1"/>
          <w:sz w:val="24"/>
        </w:rPr>
      </w:pPr>
      <w:r w:rsidRPr="0082233B">
        <w:rPr>
          <w:rFonts w:ascii="Times New Roman" w:hAnsi="Times New Roman" w:cs="Times New Roman"/>
          <w:color w:val="000000" w:themeColor="text1"/>
          <w:sz w:val="24"/>
        </w:rPr>
        <w:t xml:space="preserve">Cahyat, Ade. (2004). </w:t>
      </w:r>
      <w:r w:rsidRPr="0082233B">
        <w:rPr>
          <w:rFonts w:ascii="Times New Roman" w:hAnsi="Times New Roman" w:cs="Times New Roman"/>
          <w:i/>
          <w:color w:val="000000" w:themeColor="text1"/>
          <w:sz w:val="24"/>
        </w:rPr>
        <w:t>Governance Brief: Bagaimana Kemiskinan Diukur? Beberapa model perhitungan kemiskinan di Indonesia</w:t>
      </w:r>
      <w:r w:rsidRPr="0082233B">
        <w:rPr>
          <w:rFonts w:ascii="Times New Roman" w:hAnsi="Times New Roman" w:cs="Times New Roman"/>
          <w:color w:val="000000" w:themeColor="text1"/>
          <w:sz w:val="24"/>
        </w:rPr>
        <w:t xml:space="preserve">. Bogor: Centre for International  </w:t>
      </w:r>
    </w:p>
    <w:p w14:paraId="4FE1EB52" w14:textId="0D93A3BD" w:rsidR="00623ACB" w:rsidRPr="00623ACB" w:rsidRDefault="00623ACB" w:rsidP="00623ACB">
      <w:pPr>
        <w:ind w:left="709" w:hanging="709"/>
        <w:jc w:val="both"/>
        <w:rPr>
          <w:rFonts w:ascii="Times New Roman" w:hAnsi="Times New Roman" w:cs="Times New Roman"/>
          <w:sz w:val="24"/>
        </w:rPr>
      </w:pPr>
      <w:r w:rsidRPr="00623ACB">
        <w:rPr>
          <w:rFonts w:ascii="Times New Roman" w:hAnsi="Times New Roman" w:cs="Times New Roman"/>
          <w:sz w:val="24"/>
        </w:rPr>
        <w:t xml:space="preserve">Cahyat, A., dkk. (2007). </w:t>
      </w:r>
      <w:r w:rsidRPr="00623ACB">
        <w:rPr>
          <w:rFonts w:ascii="Times New Roman" w:hAnsi="Times New Roman" w:cs="Times New Roman"/>
          <w:i/>
          <w:sz w:val="24"/>
        </w:rPr>
        <w:t>Mengkaji Kemiskinan dan Kesejahteraan Rumah Tangga: Sebuah Panduan dengan Contoh dari Kutai Barat Indonesia</w:t>
      </w:r>
      <w:r w:rsidRPr="00623ACB">
        <w:rPr>
          <w:rFonts w:ascii="Times New Roman" w:hAnsi="Times New Roman" w:cs="Times New Roman"/>
          <w:sz w:val="24"/>
        </w:rPr>
        <w:t>. Bogor: CIFOR Indonesia.</w:t>
      </w:r>
    </w:p>
    <w:p w14:paraId="04737068" w14:textId="73FD375D" w:rsidR="00623ACB" w:rsidRPr="00623ACB" w:rsidRDefault="00623ACB" w:rsidP="00623ACB">
      <w:pPr>
        <w:ind w:left="709" w:hanging="709"/>
        <w:jc w:val="both"/>
        <w:rPr>
          <w:rFonts w:ascii="Times New Roman" w:hAnsi="Times New Roman" w:cs="Times New Roman"/>
          <w:sz w:val="24"/>
        </w:rPr>
      </w:pPr>
      <w:r w:rsidRPr="00623ACB">
        <w:rPr>
          <w:rFonts w:ascii="Times New Roman" w:hAnsi="Times New Roman" w:cs="Times New Roman"/>
          <w:sz w:val="24"/>
        </w:rPr>
        <w:t xml:space="preserve">Center for Local Economis Strategis (CLES). (2016). </w:t>
      </w:r>
      <w:r w:rsidRPr="00623ACB">
        <w:rPr>
          <w:rFonts w:ascii="Times New Roman" w:hAnsi="Times New Roman" w:cs="Times New Roman"/>
          <w:i/>
          <w:sz w:val="24"/>
        </w:rPr>
        <w:t>Developing Local Economic Resilience: The Role of Local Enterprise Partnership (LEPs)</w:t>
      </w:r>
      <w:r w:rsidRPr="00623ACB">
        <w:rPr>
          <w:rFonts w:ascii="Times New Roman" w:hAnsi="Times New Roman" w:cs="Times New Roman"/>
          <w:sz w:val="24"/>
        </w:rPr>
        <w:t>. Manchester: CLES.</w:t>
      </w:r>
    </w:p>
    <w:p w14:paraId="6FA0097B" w14:textId="5441E358" w:rsidR="00623ACB" w:rsidRPr="00623ACB" w:rsidRDefault="00623ACB" w:rsidP="00623ACB">
      <w:pPr>
        <w:ind w:left="709" w:hanging="709"/>
        <w:jc w:val="both"/>
        <w:rPr>
          <w:rFonts w:ascii="Times New Roman" w:hAnsi="Times New Roman" w:cs="Times New Roman"/>
          <w:sz w:val="24"/>
        </w:rPr>
      </w:pPr>
      <w:r w:rsidRPr="00623ACB">
        <w:rPr>
          <w:rFonts w:ascii="Times New Roman" w:hAnsi="Times New Roman" w:cs="Times New Roman"/>
          <w:sz w:val="24"/>
        </w:rPr>
        <w:t xml:space="preserve">Cholilawati., dkk. (2015). </w:t>
      </w:r>
      <w:r w:rsidRPr="00623ACB">
        <w:rPr>
          <w:rFonts w:ascii="Times New Roman" w:hAnsi="Times New Roman" w:cs="Times New Roman"/>
          <w:i/>
          <w:sz w:val="24"/>
        </w:rPr>
        <w:t>Ketahanan Keluarga: Sebuah Tantangan di Era Global</w:t>
      </w:r>
      <w:r w:rsidRPr="00623ACB">
        <w:rPr>
          <w:rFonts w:ascii="Times New Roman" w:hAnsi="Times New Roman" w:cs="Times New Roman"/>
          <w:sz w:val="24"/>
        </w:rPr>
        <w:t xml:space="preserve">. Jakarta: Lembaga Pengembangan Pendidikan. </w:t>
      </w:r>
    </w:p>
    <w:p w14:paraId="22597BDE" w14:textId="0DCD0709" w:rsidR="00623ACB" w:rsidRPr="00623ACB" w:rsidRDefault="00623ACB" w:rsidP="00572037">
      <w:pPr>
        <w:ind w:left="709" w:hanging="709"/>
        <w:jc w:val="both"/>
        <w:rPr>
          <w:rFonts w:ascii="Times New Roman" w:hAnsi="Times New Roman" w:cs="Times New Roman"/>
          <w:sz w:val="24"/>
        </w:rPr>
      </w:pPr>
      <w:r w:rsidRPr="00623ACB">
        <w:rPr>
          <w:rFonts w:ascii="Times New Roman" w:hAnsi="Times New Roman" w:cs="Times New Roman"/>
          <w:sz w:val="24"/>
        </w:rPr>
        <w:t xml:space="preserve">Departement of Family and Community Services. (2000). </w:t>
      </w:r>
      <w:r w:rsidRPr="00623ACB">
        <w:rPr>
          <w:rFonts w:ascii="Times New Roman" w:hAnsi="Times New Roman" w:cs="Times New Roman"/>
          <w:i/>
          <w:sz w:val="24"/>
        </w:rPr>
        <w:t>Indicators of Social and Family Functioning</w:t>
      </w:r>
      <w:r w:rsidRPr="00623ACB">
        <w:rPr>
          <w:rFonts w:ascii="Times New Roman" w:hAnsi="Times New Roman" w:cs="Times New Roman"/>
          <w:sz w:val="24"/>
        </w:rPr>
        <w:t>. Canberra: Australia Government.</w:t>
      </w:r>
    </w:p>
    <w:p w14:paraId="1B9F5D0C" w14:textId="372F8663" w:rsidR="00623ACB" w:rsidRDefault="00623ACB" w:rsidP="00623ACB">
      <w:pPr>
        <w:jc w:val="both"/>
        <w:rPr>
          <w:rFonts w:ascii="Times New Roman" w:hAnsi="Times New Roman" w:cs="Times New Roman"/>
          <w:sz w:val="24"/>
        </w:rPr>
      </w:pPr>
      <w:r w:rsidRPr="00623ACB">
        <w:rPr>
          <w:rFonts w:ascii="Times New Roman" w:hAnsi="Times New Roman" w:cs="Times New Roman"/>
          <w:sz w:val="24"/>
        </w:rPr>
        <w:t xml:space="preserve">Doriza, Shinta. (2015). </w:t>
      </w:r>
      <w:r w:rsidRPr="00623ACB">
        <w:rPr>
          <w:rFonts w:ascii="Times New Roman" w:hAnsi="Times New Roman" w:cs="Times New Roman"/>
          <w:i/>
          <w:sz w:val="24"/>
        </w:rPr>
        <w:t>Ekonomi Keluarga</w:t>
      </w:r>
      <w:r w:rsidRPr="00623ACB">
        <w:rPr>
          <w:rFonts w:ascii="Times New Roman" w:hAnsi="Times New Roman" w:cs="Times New Roman"/>
          <w:sz w:val="24"/>
        </w:rPr>
        <w:t xml:space="preserve">. </w:t>
      </w:r>
      <w:r w:rsidR="00711E69">
        <w:rPr>
          <w:rFonts w:ascii="Times New Roman" w:hAnsi="Times New Roman" w:cs="Times New Roman"/>
          <w:sz w:val="24"/>
        </w:rPr>
        <w:tab/>
      </w:r>
      <w:r w:rsidRPr="00623ACB">
        <w:rPr>
          <w:rFonts w:ascii="Times New Roman" w:hAnsi="Times New Roman" w:cs="Times New Roman"/>
          <w:sz w:val="24"/>
        </w:rPr>
        <w:t>Jakarta: PT Remaja Rosdakarya.</w:t>
      </w:r>
    </w:p>
    <w:p w14:paraId="006193DA" w14:textId="0C06C526" w:rsidR="00711E69" w:rsidRPr="00623ACB" w:rsidRDefault="00711E69" w:rsidP="00623ACB">
      <w:pPr>
        <w:jc w:val="both"/>
        <w:rPr>
          <w:rFonts w:ascii="Times New Roman" w:hAnsi="Times New Roman" w:cs="Times New Roman"/>
          <w:sz w:val="24"/>
        </w:rPr>
      </w:pPr>
      <w:r>
        <w:rPr>
          <w:rFonts w:ascii="Times New Roman" w:hAnsi="Times New Roman" w:cs="Times New Roman"/>
          <w:sz w:val="24"/>
        </w:rPr>
        <w:t xml:space="preserve">Fadillah, Nurul, Sukiman, dan Dewi, </w:t>
      </w:r>
      <w:r>
        <w:rPr>
          <w:rFonts w:ascii="Times New Roman" w:hAnsi="Times New Roman" w:cs="Times New Roman"/>
          <w:sz w:val="24"/>
        </w:rPr>
        <w:tab/>
        <w:t xml:space="preserve">Susyatna. (2016). Analisis Pengaruh </w:t>
      </w:r>
      <w:r>
        <w:rPr>
          <w:rFonts w:ascii="Times New Roman" w:hAnsi="Times New Roman" w:cs="Times New Roman"/>
          <w:sz w:val="24"/>
        </w:rPr>
        <w:lastRenderedPageBreak/>
        <w:tab/>
        <w:t xml:space="preserve">Pendapatan Per Kapita, Tingkat </w:t>
      </w:r>
      <w:r>
        <w:rPr>
          <w:rFonts w:ascii="Times New Roman" w:hAnsi="Times New Roman" w:cs="Times New Roman"/>
          <w:sz w:val="24"/>
        </w:rPr>
        <w:tab/>
        <w:t xml:space="preserve">Pengangguran, IPM dan </w:t>
      </w:r>
      <w:r>
        <w:rPr>
          <w:rFonts w:ascii="Times New Roman" w:hAnsi="Times New Roman" w:cs="Times New Roman"/>
          <w:sz w:val="24"/>
        </w:rPr>
        <w:tab/>
        <w:t xml:space="preserve">Pertumbuhan Penduduk Terhadap </w:t>
      </w:r>
      <w:r>
        <w:rPr>
          <w:rFonts w:ascii="Times New Roman" w:hAnsi="Times New Roman" w:cs="Times New Roman"/>
          <w:sz w:val="24"/>
        </w:rPr>
        <w:tab/>
        <w:t xml:space="preserve">Kemiskinan di Jawa Tengah Tahun </w:t>
      </w:r>
      <w:r>
        <w:rPr>
          <w:rFonts w:ascii="Times New Roman" w:hAnsi="Times New Roman" w:cs="Times New Roman"/>
          <w:sz w:val="24"/>
        </w:rPr>
        <w:tab/>
        <w:t xml:space="preserve">2009-2013. Jurnal Eko-Regional, </w:t>
      </w:r>
      <w:r>
        <w:rPr>
          <w:rFonts w:ascii="Times New Roman" w:hAnsi="Times New Roman" w:cs="Times New Roman"/>
          <w:sz w:val="24"/>
        </w:rPr>
        <w:tab/>
        <w:t>Vol 11, No.1 Maret 22016.</w:t>
      </w:r>
    </w:p>
    <w:p w14:paraId="4BC1617C" w14:textId="352D976E" w:rsidR="00623ACB" w:rsidRPr="00E67B20" w:rsidRDefault="00623ACB" w:rsidP="00623ACB">
      <w:pPr>
        <w:pStyle w:val="NormalWeb"/>
        <w:spacing w:before="0" w:beforeAutospacing="0" w:after="0" w:afterAutospacing="0"/>
        <w:ind w:left="709" w:hanging="709"/>
        <w:jc w:val="both"/>
        <w:rPr>
          <w:noProof/>
        </w:rPr>
      </w:pPr>
      <w:r w:rsidRPr="00E67B20">
        <w:t xml:space="preserve">Ghazali, Imam. (2011). </w:t>
      </w:r>
      <w:r w:rsidRPr="00E67B20">
        <w:rPr>
          <w:i/>
        </w:rPr>
        <w:t>Aplikasi Analisis Multivariate dengan Program IBM SPSS 19</w:t>
      </w:r>
      <w:r w:rsidRPr="00E67B20">
        <w:t>. Semarang: Badan Penerbit Universitas Diponegoro.</w:t>
      </w:r>
      <w:r w:rsidRPr="00E67B20">
        <w:rPr>
          <w:noProof/>
        </w:rPr>
        <w:t xml:space="preserve"> </w:t>
      </w:r>
    </w:p>
    <w:p w14:paraId="48E0873F" w14:textId="77777777" w:rsidR="00E67B20" w:rsidRPr="00623ACB" w:rsidRDefault="00E67B20" w:rsidP="00623ACB">
      <w:pPr>
        <w:pStyle w:val="NormalWeb"/>
        <w:spacing w:before="0" w:beforeAutospacing="0" w:after="0" w:afterAutospacing="0"/>
        <w:ind w:left="709" w:hanging="709"/>
        <w:jc w:val="both"/>
        <w:rPr>
          <w:sz w:val="28"/>
        </w:rPr>
      </w:pPr>
    </w:p>
    <w:p w14:paraId="54C5C0DD" w14:textId="77777777" w:rsidR="00623ACB" w:rsidRDefault="00623ACB" w:rsidP="00623ACB">
      <w:pPr>
        <w:ind w:left="709" w:hanging="709"/>
        <w:jc w:val="both"/>
        <w:rPr>
          <w:rFonts w:ascii="Times New Roman" w:hAnsi="Times New Roman" w:cs="Times New Roman"/>
          <w:sz w:val="24"/>
        </w:rPr>
      </w:pPr>
      <w:r w:rsidRPr="00623ACB">
        <w:rPr>
          <w:rFonts w:ascii="Times New Roman" w:hAnsi="Times New Roman" w:cs="Times New Roman"/>
          <w:sz w:val="24"/>
        </w:rPr>
        <w:t xml:space="preserve">Hasanah, Uswatun., dan Mariastuti, Kenty. (2015). </w:t>
      </w:r>
      <w:r w:rsidRPr="00623ACB">
        <w:rPr>
          <w:rFonts w:ascii="Times New Roman" w:hAnsi="Times New Roman" w:cs="Times New Roman"/>
          <w:i/>
          <w:sz w:val="24"/>
        </w:rPr>
        <w:t>Ketahanan Keluarga: Sebuah Tantangan di Era Global.</w:t>
      </w:r>
      <w:r w:rsidRPr="00623ACB">
        <w:rPr>
          <w:rFonts w:ascii="Times New Roman" w:hAnsi="Times New Roman" w:cs="Times New Roman"/>
          <w:sz w:val="24"/>
        </w:rPr>
        <w:t xml:space="preserve"> Jakarta: Lembaga Pengembangan Pendidikan Universitas Negeri Jakarta.</w:t>
      </w:r>
    </w:p>
    <w:p w14:paraId="4C171BC8" w14:textId="1C7F7F76" w:rsidR="005A75ED" w:rsidRPr="00623ACB" w:rsidRDefault="005A75ED" w:rsidP="00623ACB">
      <w:pPr>
        <w:ind w:left="709" w:hanging="709"/>
        <w:jc w:val="both"/>
        <w:rPr>
          <w:rFonts w:ascii="Times New Roman" w:hAnsi="Times New Roman" w:cs="Times New Roman"/>
          <w:sz w:val="24"/>
        </w:rPr>
      </w:pPr>
      <w:r>
        <w:rPr>
          <w:rFonts w:ascii="Times New Roman" w:hAnsi="Times New Roman" w:cs="Times New Roman"/>
          <w:sz w:val="24"/>
        </w:rPr>
        <w:t>Herispon. (2017). Utang Konsumtih Rumah Tangga dalam Perspektif Konvensional dan Syariah. Magdis: Jurnal Kajian Ekonomi Islam Vol. 2 No. 2, Juli-Desember 2017.</w:t>
      </w:r>
    </w:p>
    <w:p w14:paraId="53A98757" w14:textId="77777777" w:rsidR="00623ACB" w:rsidRPr="00623ACB" w:rsidRDefault="00623ACB" w:rsidP="00623ACB">
      <w:pPr>
        <w:ind w:left="709" w:hanging="709"/>
        <w:jc w:val="both"/>
        <w:rPr>
          <w:rFonts w:ascii="Times New Roman" w:hAnsi="Times New Roman" w:cs="Times New Roman"/>
          <w:sz w:val="24"/>
        </w:rPr>
      </w:pPr>
      <w:r w:rsidRPr="00623ACB">
        <w:rPr>
          <w:rFonts w:ascii="Times New Roman" w:hAnsi="Times New Roman" w:cs="Times New Roman"/>
          <w:sz w:val="24"/>
        </w:rPr>
        <w:t xml:space="preserve">Kartika, I Nengah. (2013). </w:t>
      </w:r>
      <w:r w:rsidRPr="00623ACB">
        <w:rPr>
          <w:rFonts w:ascii="Times New Roman" w:hAnsi="Times New Roman" w:cs="Times New Roman"/>
          <w:i/>
          <w:sz w:val="24"/>
        </w:rPr>
        <w:t>Strategi Pengentasan Kemiskinan Terhadap Penurunan Rumah Tangga Miskin di Kota Denpasar.</w:t>
      </w:r>
      <w:r w:rsidRPr="00623ACB">
        <w:rPr>
          <w:rFonts w:ascii="Times New Roman" w:hAnsi="Times New Roman" w:cs="Times New Roman"/>
          <w:sz w:val="24"/>
        </w:rPr>
        <w:t xml:space="preserve"> Jurnal Ekonomi Pembangunan Fakultas Ekonomi Universitas Udayana, Buletin STudi Ekonomi Vol 18 No 1 Februari 2013.</w:t>
      </w:r>
    </w:p>
    <w:p w14:paraId="3B199350" w14:textId="7BCA858A" w:rsidR="00623ACB" w:rsidRPr="00623ACB" w:rsidRDefault="00623ACB" w:rsidP="00623ACB">
      <w:pPr>
        <w:ind w:left="709" w:hanging="709"/>
        <w:jc w:val="both"/>
        <w:rPr>
          <w:rFonts w:ascii="Times New Roman" w:hAnsi="Times New Roman" w:cs="Times New Roman"/>
          <w:sz w:val="24"/>
        </w:rPr>
      </w:pPr>
      <w:r w:rsidRPr="00623ACB">
        <w:rPr>
          <w:rFonts w:ascii="Times New Roman" w:hAnsi="Times New Roman" w:cs="Times New Roman"/>
          <w:sz w:val="24"/>
        </w:rPr>
        <w:t xml:space="preserve">Kementrian Pemberdayaan Perempuan dan Perlindungan Anak Republik Indonesia. (2016). </w:t>
      </w:r>
      <w:r w:rsidRPr="00623ACB">
        <w:rPr>
          <w:rFonts w:ascii="Times New Roman" w:hAnsi="Times New Roman" w:cs="Times New Roman"/>
          <w:i/>
          <w:sz w:val="24"/>
        </w:rPr>
        <w:t>Pembangunan Ketahanan Keluarga 2016</w:t>
      </w:r>
      <w:r w:rsidRPr="00623ACB">
        <w:rPr>
          <w:rFonts w:ascii="Times New Roman" w:hAnsi="Times New Roman" w:cs="Times New Roman"/>
          <w:sz w:val="24"/>
        </w:rPr>
        <w:t>. Jakarta: CV Lintas Khatulistiwa.</w:t>
      </w:r>
    </w:p>
    <w:p w14:paraId="1789449F" w14:textId="2371EFC1" w:rsidR="00623ACB" w:rsidRPr="00623ACB" w:rsidRDefault="00623ACB" w:rsidP="00623ACB">
      <w:pPr>
        <w:ind w:left="709" w:hanging="709"/>
        <w:jc w:val="both"/>
        <w:rPr>
          <w:rFonts w:ascii="Times New Roman" w:hAnsi="Times New Roman" w:cs="Times New Roman"/>
          <w:sz w:val="24"/>
        </w:rPr>
      </w:pPr>
      <w:r w:rsidRPr="00623ACB">
        <w:rPr>
          <w:rFonts w:ascii="Times New Roman" w:hAnsi="Times New Roman" w:cs="Times New Roman"/>
          <w:sz w:val="24"/>
        </w:rPr>
        <w:t xml:space="preserve">Kuncoro, Mudrajad. (2006). </w:t>
      </w:r>
      <w:r w:rsidRPr="00623ACB">
        <w:rPr>
          <w:rFonts w:ascii="Times New Roman" w:hAnsi="Times New Roman" w:cs="Times New Roman"/>
          <w:i/>
          <w:sz w:val="24"/>
        </w:rPr>
        <w:t>Strategi: Bagaimana Meraih Keunggulan Kompetitif</w:t>
      </w:r>
      <w:r w:rsidRPr="00623ACB">
        <w:rPr>
          <w:rFonts w:ascii="Times New Roman" w:hAnsi="Times New Roman" w:cs="Times New Roman"/>
          <w:sz w:val="24"/>
        </w:rPr>
        <w:t xml:space="preserve">. Jakarta: Erlangga. </w:t>
      </w:r>
    </w:p>
    <w:p w14:paraId="713FC640" w14:textId="650772E3" w:rsidR="00623ACB" w:rsidRPr="00623ACB" w:rsidRDefault="00623ACB" w:rsidP="00623ACB">
      <w:pPr>
        <w:ind w:left="709" w:hanging="709"/>
        <w:jc w:val="both"/>
        <w:rPr>
          <w:rFonts w:ascii="Times New Roman" w:hAnsi="Times New Roman" w:cs="Times New Roman"/>
          <w:sz w:val="24"/>
        </w:rPr>
      </w:pPr>
      <w:r w:rsidRPr="00623ACB">
        <w:rPr>
          <w:rFonts w:ascii="Times New Roman" w:hAnsi="Times New Roman" w:cs="Times New Roman"/>
          <w:sz w:val="24"/>
        </w:rPr>
        <w:t xml:space="preserve">Kusmawardani, Anggraeni., dan Faturochman. (2004). </w:t>
      </w:r>
      <w:r w:rsidRPr="00623ACB">
        <w:rPr>
          <w:rFonts w:ascii="Times New Roman" w:hAnsi="Times New Roman" w:cs="Times New Roman"/>
          <w:i/>
          <w:sz w:val="24"/>
        </w:rPr>
        <w:t>Nasionalisme.</w:t>
      </w:r>
      <w:r w:rsidRPr="00623ACB">
        <w:rPr>
          <w:rFonts w:ascii="Times New Roman" w:hAnsi="Times New Roman" w:cs="Times New Roman"/>
          <w:sz w:val="24"/>
        </w:rPr>
        <w:t xml:space="preserve"> </w:t>
      </w:r>
      <w:r w:rsidRPr="00623ACB">
        <w:rPr>
          <w:rFonts w:ascii="Times New Roman" w:hAnsi="Times New Roman" w:cs="Times New Roman"/>
          <w:sz w:val="24"/>
        </w:rPr>
        <w:lastRenderedPageBreak/>
        <w:t>Buletin Psikologi, Tahun XII, No. 2, Desember 2004.</w:t>
      </w:r>
    </w:p>
    <w:p w14:paraId="07F799B7" w14:textId="69CF5C02" w:rsidR="00623ACB" w:rsidRPr="00623ACB" w:rsidRDefault="00623ACB" w:rsidP="00623ACB">
      <w:pPr>
        <w:ind w:left="709" w:hanging="709"/>
        <w:jc w:val="both"/>
        <w:rPr>
          <w:rFonts w:ascii="Times New Roman" w:hAnsi="Times New Roman" w:cs="Times New Roman"/>
          <w:i/>
          <w:sz w:val="24"/>
        </w:rPr>
      </w:pPr>
      <w:r w:rsidRPr="00623ACB">
        <w:rPr>
          <w:rFonts w:ascii="Times New Roman" w:hAnsi="Times New Roman" w:cs="Times New Roman"/>
          <w:i/>
          <w:sz w:val="24"/>
        </w:rPr>
        <w:t xml:space="preserve">Lo, A. Y., Xu, B., Chan, F., and Su, R. (2016) Household economic resilience to catastrophic rainstorms and flooding in a Chinese megacity. Geographical Research, doi: 10.1111/1745-5871.12179. </w:t>
      </w:r>
    </w:p>
    <w:p w14:paraId="21C38C4A" w14:textId="5309A7FF" w:rsidR="00623ACB" w:rsidRPr="00623ACB" w:rsidRDefault="00623ACB" w:rsidP="00623ACB">
      <w:pPr>
        <w:ind w:left="709" w:hanging="709"/>
        <w:jc w:val="both"/>
        <w:rPr>
          <w:rFonts w:ascii="Times New Roman" w:hAnsi="Times New Roman" w:cs="Times New Roman"/>
          <w:sz w:val="24"/>
        </w:rPr>
      </w:pPr>
      <w:r w:rsidRPr="00623ACB">
        <w:rPr>
          <w:rFonts w:ascii="Times New Roman" w:hAnsi="Times New Roman" w:cs="Times New Roman"/>
          <w:sz w:val="24"/>
        </w:rPr>
        <w:t xml:space="preserve">Mceachern, William A. (2000). </w:t>
      </w:r>
      <w:r w:rsidRPr="00623ACB">
        <w:rPr>
          <w:rFonts w:ascii="Times New Roman" w:hAnsi="Times New Roman" w:cs="Times New Roman"/>
          <w:i/>
          <w:sz w:val="24"/>
        </w:rPr>
        <w:t>Makro Ekonomi Pendekatan Kontemporer</w:t>
      </w:r>
      <w:r w:rsidRPr="00623ACB">
        <w:rPr>
          <w:rFonts w:ascii="Times New Roman" w:hAnsi="Times New Roman" w:cs="Times New Roman"/>
          <w:sz w:val="24"/>
        </w:rPr>
        <w:t>. Jakarta: Salemba Empat.</w:t>
      </w:r>
    </w:p>
    <w:p w14:paraId="53741CFE" w14:textId="347EB15D" w:rsidR="00623ACB" w:rsidRPr="00623ACB" w:rsidRDefault="00623ACB" w:rsidP="00623ACB">
      <w:pPr>
        <w:ind w:left="709" w:hanging="709"/>
        <w:jc w:val="both"/>
        <w:rPr>
          <w:rFonts w:ascii="Times New Roman" w:hAnsi="Times New Roman" w:cs="Times New Roman"/>
          <w:sz w:val="24"/>
        </w:rPr>
      </w:pPr>
      <w:r w:rsidRPr="00623ACB">
        <w:rPr>
          <w:rFonts w:ascii="Times New Roman" w:hAnsi="Times New Roman" w:cs="Times New Roman"/>
          <w:sz w:val="24"/>
        </w:rPr>
        <w:t xml:space="preserve">Noor, Noraini M., dkk. (2014). </w:t>
      </w:r>
      <w:r w:rsidRPr="00623ACB">
        <w:rPr>
          <w:rFonts w:ascii="Times New Roman" w:hAnsi="Times New Roman" w:cs="Times New Roman"/>
          <w:i/>
          <w:sz w:val="24"/>
        </w:rPr>
        <w:t>Development of Indicators for Family Well-Being in Malaysia. Journal of Social Indicators Research</w:t>
      </w:r>
      <w:r w:rsidRPr="00623ACB">
        <w:rPr>
          <w:rFonts w:ascii="Times New Roman" w:hAnsi="Times New Roman" w:cs="Times New Roman"/>
          <w:sz w:val="24"/>
        </w:rPr>
        <w:t>, DOI 10.1007/s11205-012-0219-1</w:t>
      </w:r>
    </w:p>
    <w:p w14:paraId="3030308B" w14:textId="018FC2B8" w:rsidR="00623ACB" w:rsidRPr="00AD1DE8" w:rsidRDefault="00623ACB" w:rsidP="00AD1DE8">
      <w:pPr>
        <w:widowControl w:val="0"/>
        <w:autoSpaceDE w:val="0"/>
        <w:autoSpaceDN w:val="0"/>
        <w:adjustRightInd w:val="0"/>
        <w:jc w:val="both"/>
        <w:rPr>
          <w:rFonts w:ascii="Times New Roman" w:hAnsi="Times New Roman" w:cs="Times New Roman"/>
          <w:color w:val="000000"/>
          <w:sz w:val="24"/>
        </w:rPr>
      </w:pPr>
      <w:r w:rsidRPr="00623ACB">
        <w:rPr>
          <w:rFonts w:ascii="Times New Roman" w:hAnsi="Times New Roman" w:cs="Times New Roman"/>
          <w:color w:val="000000"/>
          <w:sz w:val="24"/>
        </w:rPr>
        <w:t xml:space="preserve">Oh, S. and Chang, S.J. (2014). </w:t>
      </w:r>
      <w:r w:rsidRPr="00623ACB">
        <w:rPr>
          <w:rFonts w:ascii="Times New Roman" w:hAnsi="Times New Roman" w:cs="Times New Roman"/>
          <w:i/>
          <w:color w:val="000000"/>
          <w:sz w:val="24"/>
        </w:rPr>
        <w:t>Concept Analysis: Family Resilience</w:t>
      </w:r>
      <w:r w:rsidRPr="00623ACB">
        <w:rPr>
          <w:rFonts w:ascii="Times New Roman" w:hAnsi="Times New Roman" w:cs="Times New Roman"/>
          <w:color w:val="000000"/>
          <w:sz w:val="24"/>
        </w:rPr>
        <w:t xml:space="preserve">. </w:t>
      </w:r>
      <w:r w:rsidRPr="00623ACB">
        <w:rPr>
          <w:rFonts w:ascii="Times New Roman" w:hAnsi="Times New Roman" w:cs="Times New Roman"/>
          <w:i/>
          <w:iCs/>
          <w:color w:val="000000"/>
          <w:sz w:val="24"/>
        </w:rPr>
        <w:t>Open Journal of Nursing</w:t>
      </w:r>
      <w:r w:rsidRPr="00623ACB">
        <w:rPr>
          <w:rFonts w:ascii="Times New Roman" w:hAnsi="Times New Roman" w:cs="Times New Roman"/>
          <w:color w:val="000000"/>
          <w:sz w:val="24"/>
        </w:rPr>
        <w:t xml:space="preserve">, </w:t>
      </w:r>
      <w:r w:rsidRPr="00623ACB">
        <w:rPr>
          <w:rFonts w:ascii="Times New Roman" w:hAnsi="Times New Roman" w:cs="Times New Roman"/>
          <w:bCs/>
          <w:color w:val="000000"/>
          <w:sz w:val="24"/>
        </w:rPr>
        <w:t>4</w:t>
      </w:r>
      <w:r w:rsidRPr="00623ACB">
        <w:rPr>
          <w:rFonts w:ascii="Times New Roman" w:hAnsi="Times New Roman" w:cs="Times New Roman"/>
          <w:color w:val="000000"/>
          <w:sz w:val="24"/>
        </w:rPr>
        <w:t xml:space="preserve">, 980-990. </w:t>
      </w:r>
    </w:p>
    <w:p w14:paraId="43C304A3" w14:textId="77777777" w:rsidR="00623ACB" w:rsidRPr="00623ACB" w:rsidRDefault="00623ACB" w:rsidP="00AD1DE8">
      <w:pPr>
        <w:ind w:left="709" w:hanging="709"/>
        <w:jc w:val="both"/>
        <w:rPr>
          <w:rFonts w:ascii="Times New Roman" w:hAnsi="Times New Roman" w:cs="Times New Roman"/>
          <w:sz w:val="24"/>
        </w:rPr>
      </w:pPr>
      <w:r w:rsidRPr="00623ACB">
        <w:rPr>
          <w:rFonts w:ascii="Times New Roman" w:hAnsi="Times New Roman" w:cs="Times New Roman"/>
          <w:sz w:val="24"/>
        </w:rPr>
        <w:t xml:space="preserve">Purnomo, Setiawan Hari. (1996). </w:t>
      </w:r>
      <w:r w:rsidRPr="00623ACB">
        <w:rPr>
          <w:rFonts w:ascii="Times New Roman" w:hAnsi="Times New Roman" w:cs="Times New Roman"/>
          <w:i/>
          <w:sz w:val="24"/>
        </w:rPr>
        <w:t>Manajemen Strategi: Sebuah Konsep Pengantar</w:t>
      </w:r>
      <w:r w:rsidRPr="00623ACB">
        <w:rPr>
          <w:rFonts w:ascii="Times New Roman" w:hAnsi="Times New Roman" w:cs="Times New Roman"/>
          <w:sz w:val="24"/>
        </w:rPr>
        <w:t>. Jakarta: Fakultas Ekonomi Universitas Indonesia.</w:t>
      </w:r>
    </w:p>
    <w:p w14:paraId="2B95A746" w14:textId="77777777" w:rsidR="00623ACB" w:rsidRPr="00623ACB" w:rsidRDefault="00623ACB" w:rsidP="00623ACB">
      <w:pPr>
        <w:jc w:val="both"/>
        <w:rPr>
          <w:rFonts w:ascii="Times New Roman" w:hAnsi="Times New Roman" w:cs="Times New Roman"/>
          <w:sz w:val="24"/>
        </w:rPr>
      </w:pPr>
    </w:p>
    <w:p w14:paraId="36528DBB" w14:textId="032DB289" w:rsidR="00623ACB" w:rsidRPr="00623ACB" w:rsidRDefault="00623ACB" w:rsidP="00AD1DE8">
      <w:pPr>
        <w:ind w:left="709" w:hanging="709"/>
        <w:jc w:val="both"/>
        <w:rPr>
          <w:rFonts w:ascii="Times New Roman" w:hAnsi="Times New Roman" w:cs="Times New Roman"/>
          <w:sz w:val="24"/>
        </w:rPr>
      </w:pPr>
      <w:r w:rsidRPr="00623ACB">
        <w:rPr>
          <w:rFonts w:ascii="Times New Roman" w:hAnsi="Times New Roman" w:cs="Times New Roman"/>
          <w:sz w:val="24"/>
        </w:rPr>
        <w:t xml:space="preserve">Puspitawati, Herien., dkk. (2016). </w:t>
      </w:r>
      <w:r w:rsidRPr="00623ACB">
        <w:rPr>
          <w:rFonts w:ascii="Times New Roman" w:hAnsi="Times New Roman" w:cs="Times New Roman"/>
          <w:i/>
          <w:sz w:val="24"/>
        </w:rPr>
        <w:t>Telaah Pengintegrasian Perspektif Gendder Dalam Keluarga Untuk Mewujudkan Kesetaraan dan Keadilan Gender dan Ketahanan Keljuarga di Propinsi Jawa Timur dan Sumatra Utara (Kerjasama Kementrian Pemberdayaan Perempuan dan Perlindungan Anak Republik Indonesia dan Lembaga Penelitian dan Pengabdian Kepada Masyarakat Institut Pertanian Bogor).</w:t>
      </w:r>
      <w:r w:rsidRPr="00623ACB">
        <w:rPr>
          <w:rFonts w:ascii="Times New Roman" w:hAnsi="Times New Roman" w:cs="Times New Roman"/>
          <w:sz w:val="24"/>
        </w:rPr>
        <w:t xml:space="preserve"> Bogor: Lembaga Penelitian </w:t>
      </w:r>
      <w:r w:rsidRPr="00623ACB">
        <w:rPr>
          <w:rFonts w:ascii="Times New Roman" w:hAnsi="Times New Roman" w:cs="Times New Roman"/>
          <w:sz w:val="24"/>
        </w:rPr>
        <w:lastRenderedPageBreak/>
        <w:t>dan Pengabdian Kepada Masyarakat IPB Bogor.</w:t>
      </w:r>
    </w:p>
    <w:p w14:paraId="18141D59" w14:textId="77777777" w:rsidR="00623ACB" w:rsidRPr="00623ACB" w:rsidRDefault="00623ACB" w:rsidP="00AD1DE8">
      <w:pPr>
        <w:ind w:left="709" w:hanging="709"/>
        <w:jc w:val="both"/>
        <w:rPr>
          <w:rFonts w:ascii="Times New Roman" w:hAnsi="Times New Roman" w:cs="Times New Roman"/>
          <w:sz w:val="24"/>
        </w:rPr>
      </w:pPr>
      <w:r w:rsidRPr="00623ACB">
        <w:rPr>
          <w:rFonts w:ascii="Times New Roman" w:hAnsi="Times New Roman" w:cs="Times New Roman"/>
          <w:sz w:val="24"/>
        </w:rPr>
        <w:t xml:space="preserve">Prastyo, Adit AGus. (2010). </w:t>
      </w:r>
      <w:r w:rsidRPr="00623ACB">
        <w:rPr>
          <w:rFonts w:ascii="Times New Roman" w:hAnsi="Times New Roman" w:cs="Times New Roman"/>
          <w:i/>
          <w:sz w:val="24"/>
        </w:rPr>
        <w:t>Analisis Faktor-Faktor yang Mempengaruhi Tingkat Kemiskinan.</w:t>
      </w:r>
      <w:r w:rsidRPr="00623ACB">
        <w:rPr>
          <w:rFonts w:ascii="Times New Roman" w:hAnsi="Times New Roman" w:cs="Times New Roman"/>
          <w:sz w:val="24"/>
        </w:rPr>
        <w:t xml:space="preserve"> Semarang: UNDIPRESS.</w:t>
      </w:r>
    </w:p>
    <w:p w14:paraId="54BA1D14" w14:textId="77777777" w:rsidR="00623ACB" w:rsidRPr="00623ACB" w:rsidRDefault="00623ACB" w:rsidP="00AD1DE8">
      <w:pPr>
        <w:ind w:left="709" w:hanging="709"/>
        <w:jc w:val="both"/>
        <w:rPr>
          <w:rFonts w:ascii="Times New Roman" w:hAnsi="Times New Roman" w:cs="Times New Roman"/>
          <w:sz w:val="24"/>
        </w:rPr>
      </w:pPr>
      <w:r w:rsidRPr="00623ACB">
        <w:rPr>
          <w:rFonts w:ascii="Times New Roman" w:hAnsi="Times New Roman" w:cs="Times New Roman"/>
          <w:sz w:val="24"/>
        </w:rPr>
        <w:t xml:space="preserve">Rejekiningsih, Tri Wahyu. (2011). </w:t>
      </w:r>
      <w:r w:rsidRPr="00623ACB">
        <w:rPr>
          <w:rFonts w:ascii="Times New Roman" w:hAnsi="Times New Roman" w:cs="Times New Roman"/>
          <w:i/>
          <w:sz w:val="24"/>
        </w:rPr>
        <w:t>Identifikasi Faktor Penyebab Kemiskinan di Kota Semarang dari Dimensi Kultural</w:t>
      </w:r>
      <w:r w:rsidRPr="00623ACB">
        <w:rPr>
          <w:rFonts w:ascii="Times New Roman" w:hAnsi="Times New Roman" w:cs="Times New Roman"/>
          <w:sz w:val="24"/>
        </w:rPr>
        <w:t>. Jurnal Ekonomi Pembangunan Vol 12 No 1 Juni 2011.</w:t>
      </w:r>
    </w:p>
    <w:p w14:paraId="40FD1586" w14:textId="0B26F343" w:rsidR="00623ACB" w:rsidRDefault="00623ACB" w:rsidP="00AD1DE8">
      <w:pPr>
        <w:ind w:left="709" w:hanging="709"/>
        <w:jc w:val="both"/>
        <w:rPr>
          <w:rFonts w:ascii="Times New Roman" w:hAnsi="Times New Roman" w:cs="Times New Roman"/>
          <w:sz w:val="24"/>
        </w:rPr>
      </w:pPr>
      <w:r w:rsidRPr="00623ACB">
        <w:rPr>
          <w:rFonts w:ascii="Times New Roman" w:hAnsi="Times New Roman" w:cs="Times New Roman"/>
          <w:sz w:val="24"/>
        </w:rPr>
        <w:t xml:space="preserve">Rose, Adam Z. (2009). </w:t>
      </w:r>
      <w:r w:rsidRPr="00623ACB">
        <w:rPr>
          <w:rFonts w:ascii="Times New Roman" w:hAnsi="Times New Roman" w:cs="Times New Roman"/>
          <w:i/>
          <w:sz w:val="24"/>
        </w:rPr>
        <w:t>Economic Resilience to Disaster</w:t>
      </w:r>
      <w:r w:rsidRPr="00623ACB">
        <w:rPr>
          <w:rFonts w:ascii="Times New Roman" w:hAnsi="Times New Roman" w:cs="Times New Roman"/>
          <w:sz w:val="24"/>
        </w:rPr>
        <w:t>. Published Articles and Paper CREATE Research. Paper 75. University of Southern California.</w:t>
      </w:r>
    </w:p>
    <w:p w14:paraId="68B148FC" w14:textId="3533E512" w:rsidR="00E67B20" w:rsidRPr="00AD1DE8" w:rsidRDefault="00E67B20" w:rsidP="00AD1DE8">
      <w:pPr>
        <w:ind w:left="709" w:hanging="709"/>
        <w:jc w:val="both"/>
        <w:rPr>
          <w:rFonts w:ascii="Times New Roman" w:hAnsi="Times New Roman" w:cs="Times New Roman"/>
          <w:sz w:val="24"/>
        </w:rPr>
      </w:pPr>
      <w:r>
        <w:rPr>
          <w:rFonts w:ascii="Times New Roman" w:hAnsi="Times New Roman" w:cs="Times New Roman"/>
          <w:sz w:val="24"/>
        </w:rPr>
        <w:t xml:space="preserve">Samputra, Palupi Lindiasari, dan Munandar, Adis. 2019. </w:t>
      </w:r>
      <w:r w:rsidRPr="00E67B20">
        <w:rPr>
          <w:rFonts w:ascii="Times New Roman" w:hAnsi="Times New Roman" w:cs="Times New Roman"/>
          <w:i/>
          <w:sz w:val="24"/>
        </w:rPr>
        <w:t>Korupsi, Indikator Makro Ekonomi, dan IPM terhadap Tingkat Kemiskinan di Indonesia.</w:t>
      </w:r>
      <w:r>
        <w:rPr>
          <w:rFonts w:ascii="Times New Roman" w:hAnsi="Times New Roman" w:cs="Times New Roman"/>
          <w:sz w:val="24"/>
        </w:rPr>
        <w:t xml:space="preserve"> Jurnal JEKT Vol 12 No. 1 2019.</w:t>
      </w:r>
    </w:p>
    <w:p w14:paraId="6567DE8E" w14:textId="704F06DF" w:rsidR="00623ACB" w:rsidRPr="00AD1DE8" w:rsidRDefault="00623ACB" w:rsidP="00AD1DE8">
      <w:pPr>
        <w:ind w:left="709" w:hanging="709"/>
        <w:jc w:val="both"/>
        <w:rPr>
          <w:rFonts w:ascii="Times New Roman" w:hAnsi="Times New Roman" w:cs="Times New Roman"/>
          <w:color w:val="212121"/>
          <w:sz w:val="24"/>
        </w:rPr>
      </w:pPr>
      <w:r w:rsidRPr="00623ACB">
        <w:rPr>
          <w:rFonts w:ascii="Times New Roman" w:hAnsi="Times New Roman" w:cs="Times New Roman"/>
          <w:color w:val="212121"/>
          <w:sz w:val="24"/>
        </w:rPr>
        <w:t xml:space="preserve">Sanderson, Todd., Capon, Tim., dan Hertzler, Greg. (2017). </w:t>
      </w:r>
      <w:r w:rsidRPr="00623ACB">
        <w:rPr>
          <w:rFonts w:ascii="Times New Roman" w:hAnsi="Times New Roman" w:cs="Times New Roman"/>
          <w:i/>
          <w:color w:val="212121"/>
          <w:sz w:val="24"/>
        </w:rPr>
        <w:t>Defining Measuring and Valuing Economic Resilience</w:t>
      </w:r>
      <w:r w:rsidRPr="00623ACB">
        <w:rPr>
          <w:rFonts w:ascii="Times New Roman" w:hAnsi="Times New Roman" w:cs="Times New Roman"/>
          <w:color w:val="212121"/>
          <w:sz w:val="24"/>
        </w:rPr>
        <w:t>. Journal of CSIRO-Data61 Australia.</w:t>
      </w:r>
    </w:p>
    <w:p w14:paraId="063C24D9" w14:textId="76734B28" w:rsidR="00464AC7" w:rsidRDefault="00464AC7" w:rsidP="00623ACB">
      <w:pPr>
        <w:jc w:val="both"/>
        <w:rPr>
          <w:rFonts w:ascii="Times New Roman" w:hAnsi="Times New Roman" w:cs="Times New Roman"/>
          <w:sz w:val="24"/>
        </w:rPr>
      </w:pPr>
      <w:r>
        <w:rPr>
          <w:rFonts w:ascii="Times New Roman" w:hAnsi="Times New Roman" w:cs="Times New Roman"/>
          <w:sz w:val="24"/>
        </w:rPr>
        <w:t xml:space="preserve">Setiyono, Budi. 2018. Perlunya Revisi </w:t>
      </w:r>
      <w:r>
        <w:rPr>
          <w:rFonts w:ascii="Times New Roman" w:hAnsi="Times New Roman" w:cs="Times New Roman"/>
          <w:sz w:val="24"/>
        </w:rPr>
        <w:tab/>
        <w:t xml:space="preserve">Kebijakan Jaminan Kesehatan di </w:t>
      </w:r>
      <w:r>
        <w:rPr>
          <w:rFonts w:ascii="Times New Roman" w:hAnsi="Times New Roman" w:cs="Times New Roman"/>
          <w:sz w:val="24"/>
        </w:rPr>
        <w:tab/>
        <w:t xml:space="preserve">Indonesia. (2018). Jurnal Ilmu </w:t>
      </w:r>
      <w:r>
        <w:rPr>
          <w:rFonts w:ascii="Times New Roman" w:hAnsi="Times New Roman" w:cs="Times New Roman"/>
          <w:sz w:val="24"/>
        </w:rPr>
        <w:tab/>
        <w:t>Politik, Vol. 9 No. 2 Oktober 2018.</w:t>
      </w:r>
    </w:p>
    <w:p w14:paraId="76F3713B" w14:textId="5ED75747" w:rsidR="00623ACB" w:rsidRPr="00623ACB" w:rsidRDefault="00623ACB" w:rsidP="00623ACB">
      <w:pPr>
        <w:jc w:val="both"/>
        <w:rPr>
          <w:rFonts w:ascii="Times New Roman" w:hAnsi="Times New Roman" w:cs="Times New Roman"/>
          <w:sz w:val="24"/>
        </w:rPr>
      </w:pPr>
      <w:r w:rsidRPr="00623ACB">
        <w:rPr>
          <w:rFonts w:ascii="Times New Roman" w:hAnsi="Times New Roman" w:cs="Times New Roman"/>
          <w:sz w:val="24"/>
        </w:rPr>
        <w:t xml:space="preserve">Sugiyono. (2013). </w:t>
      </w:r>
      <w:r w:rsidRPr="00623ACB">
        <w:rPr>
          <w:rFonts w:ascii="Times New Roman" w:hAnsi="Times New Roman" w:cs="Times New Roman"/>
          <w:i/>
          <w:sz w:val="24"/>
        </w:rPr>
        <w:t xml:space="preserve">Metode Penelitian </w:t>
      </w:r>
      <w:r w:rsidR="00464AC7">
        <w:rPr>
          <w:rFonts w:ascii="Times New Roman" w:hAnsi="Times New Roman" w:cs="Times New Roman"/>
          <w:i/>
          <w:sz w:val="24"/>
        </w:rPr>
        <w:tab/>
      </w:r>
      <w:r w:rsidRPr="00623ACB">
        <w:rPr>
          <w:rFonts w:ascii="Times New Roman" w:hAnsi="Times New Roman" w:cs="Times New Roman"/>
          <w:i/>
          <w:sz w:val="24"/>
        </w:rPr>
        <w:t>Kuantitatif, Kualitatif, dan R&amp;D</w:t>
      </w:r>
      <w:r w:rsidRPr="00623ACB">
        <w:rPr>
          <w:rFonts w:ascii="Times New Roman" w:hAnsi="Times New Roman" w:cs="Times New Roman"/>
          <w:sz w:val="24"/>
        </w:rPr>
        <w:t xml:space="preserve">. </w:t>
      </w:r>
      <w:r w:rsidR="00464AC7">
        <w:rPr>
          <w:rFonts w:ascii="Times New Roman" w:hAnsi="Times New Roman" w:cs="Times New Roman"/>
          <w:sz w:val="24"/>
        </w:rPr>
        <w:tab/>
      </w:r>
      <w:r w:rsidRPr="00623ACB">
        <w:rPr>
          <w:rFonts w:ascii="Times New Roman" w:hAnsi="Times New Roman" w:cs="Times New Roman"/>
          <w:sz w:val="24"/>
        </w:rPr>
        <w:t>Bandung: Alfabeta.</w:t>
      </w:r>
    </w:p>
    <w:p w14:paraId="1F4CCA6E" w14:textId="31A5685F" w:rsidR="00623ACB" w:rsidRPr="00623ACB" w:rsidRDefault="00623ACB" w:rsidP="00AD1DE8">
      <w:pPr>
        <w:ind w:left="709" w:hanging="709"/>
        <w:jc w:val="both"/>
        <w:rPr>
          <w:rFonts w:ascii="Times New Roman" w:hAnsi="Times New Roman" w:cs="Times New Roman"/>
          <w:sz w:val="24"/>
        </w:rPr>
      </w:pPr>
      <w:r w:rsidRPr="00623ACB">
        <w:rPr>
          <w:rFonts w:ascii="Times New Roman" w:hAnsi="Times New Roman" w:cs="Times New Roman"/>
          <w:sz w:val="24"/>
        </w:rPr>
        <w:t xml:space="preserve">Sumarno, Setyo. (2014). </w:t>
      </w:r>
      <w:r w:rsidRPr="00623ACB">
        <w:rPr>
          <w:rFonts w:ascii="Times New Roman" w:hAnsi="Times New Roman" w:cs="Times New Roman"/>
          <w:i/>
          <w:sz w:val="24"/>
        </w:rPr>
        <w:t>Problema dan Resolusi Konflik Sosial di Kecamatan Johar Baru Jakarta Pusat.</w:t>
      </w:r>
      <w:r w:rsidRPr="00623ACB">
        <w:rPr>
          <w:rFonts w:ascii="Times New Roman" w:hAnsi="Times New Roman" w:cs="Times New Roman"/>
          <w:sz w:val="24"/>
        </w:rPr>
        <w:t xml:space="preserve"> Jurnal SOSIO KONSEPSIA </w:t>
      </w:r>
      <w:r w:rsidRPr="00623ACB">
        <w:rPr>
          <w:rFonts w:ascii="Times New Roman" w:hAnsi="Times New Roman" w:cs="Times New Roman"/>
          <w:sz w:val="24"/>
        </w:rPr>
        <w:lastRenderedPageBreak/>
        <w:t>Vol. 3 No.2 Januari-April Tahun 2014.</w:t>
      </w:r>
    </w:p>
    <w:p w14:paraId="449701ED" w14:textId="6D5359B5" w:rsidR="00623ACB" w:rsidRPr="00623ACB" w:rsidRDefault="00623ACB" w:rsidP="00AD1DE8">
      <w:pPr>
        <w:ind w:left="709" w:hanging="709"/>
        <w:jc w:val="both"/>
        <w:rPr>
          <w:rFonts w:ascii="Times New Roman" w:hAnsi="Times New Roman" w:cs="Times New Roman"/>
          <w:sz w:val="24"/>
        </w:rPr>
      </w:pPr>
      <w:r w:rsidRPr="00623ACB">
        <w:rPr>
          <w:rFonts w:ascii="Times New Roman" w:hAnsi="Times New Roman" w:cs="Times New Roman"/>
          <w:sz w:val="24"/>
        </w:rPr>
        <w:t xml:space="preserve">Suradinata, Ermaya. (2005). </w:t>
      </w:r>
      <w:r w:rsidRPr="00623ACB">
        <w:rPr>
          <w:rFonts w:ascii="Times New Roman" w:hAnsi="Times New Roman" w:cs="Times New Roman"/>
          <w:i/>
          <w:sz w:val="24"/>
        </w:rPr>
        <w:t>Hukum Dasar Geopolitik dan Geostrategi dalam Kerangka Keutuhan NKRI</w:t>
      </w:r>
      <w:r w:rsidRPr="00623ACB">
        <w:rPr>
          <w:rFonts w:ascii="Times New Roman" w:hAnsi="Times New Roman" w:cs="Times New Roman"/>
          <w:sz w:val="24"/>
        </w:rPr>
        <w:t>. Jakarta: Suara Bebas.</w:t>
      </w:r>
    </w:p>
    <w:p w14:paraId="419ABB4E" w14:textId="2F305C58" w:rsidR="00623ACB" w:rsidRPr="00623ACB" w:rsidRDefault="00623ACB" w:rsidP="00AD1DE8">
      <w:pPr>
        <w:ind w:left="709" w:hanging="709"/>
        <w:jc w:val="both"/>
        <w:rPr>
          <w:rFonts w:ascii="Times New Roman" w:hAnsi="Times New Roman" w:cs="Times New Roman"/>
          <w:sz w:val="24"/>
        </w:rPr>
      </w:pPr>
      <w:r w:rsidRPr="00623ACB">
        <w:rPr>
          <w:rFonts w:ascii="Times New Roman" w:hAnsi="Times New Roman" w:cs="Times New Roman"/>
          <w:sz w:val="24"/>
        </w:rPr>
        <w:t xml:space="preserve">Suryawati. (2005). </w:t>
      </w:r>
      <w:r w:rsidRPr="00623ACB">
        <w:rPr>
          <w:rFonts w:ascii="Times New Roman" w:hAnsi="Times New Roman" w:cs="Times New Roman"/>
          <w:i/>
          <w:sz w:val="24"/>
        </w:rPr>
        <w:t>Memahami Kemiskinan Secara Multidimensional</w:t>
      </w:r>
      <w:r w:rsidRPr="00623ACB">
        <w:rPr>
          <w:rFonts w:ascii="Times New Roman" w:hAnsi="Times New Roman" w:cs="Times New Roman"/>
          <w:sz w:val="24"/>
        </w:rPr>
        <w:t>. Jurnal JMPK Vol. 08 No. 03 September 2005.</w:t>
      </w:r>
    </w:p>
    <w:p w14:paraId="59C39381" w14:textId="6A71EA24" w:rsidR="00623ACB" w:rsidRPr="00623ACB" w:rsidRDefault="00623ACB" w:rsidP="00623ACB">
      <w:pPr>
        <w:jc w:val="both"/>
        <w:rPr>
          <w:rFonts w:ascii="Times New Roman" w:hAnsi="Times New Roman" w:cs="Times New Roman"/>
          <w:sz w:val="24"/>
        </w:rPr>
      </w:pPr>
      <w:r w:rsidRPr="00623ACB">
        <w:rPr>
          <w:rFonts w:ascii="Times New Roman" w:hAnsi="Times New Roman" w:cs="Times New Roman"/>
          <w:sz w:val="24"/>
        </w:rPr>
        <w:t xml:space="preserve">Tjiptono, Fandy. (2006). </w:t>
      </w:r>
      <w:r w:rsidRPr="00623ACB">
        <w:rPr>
          <w:rFonts w:ascii="Times New Roman" w:hAnsi="Times New Roman" w:cs="Times New Roman"/>
          <w:i/>
          <w:sz w:val="24"/>
        </w:rPr>
        <w:t>Manajemen Jasa Edisi Pertama</w:t>
      </w:r>
      <w:r w:rsidRPr="00623ACB">
        <w:rPr>
          <w:rFonts w:ascii="Times New Roman" w:hAnsi="Times New Roman" w:cs="Times New Roman"/>
          <w:sz w:val="24"/>
        </w:rPr>
        <w:t>. Yogyakarta: Andi.</w:t>
      </w:r>
    </w:p>
    <w:p w14:paraId="1D5B77BF" w14:textId="77777777" w:rsidR="00464AC7" w:rsidRDefault="00623ACB" w:rsidP="00464AC7">
      <w:pPr>
        <w:ind w:left="709" w:hanging="709"/>
        <w:jc w:val="both"/>
        <w:rPr>
          <w:rFonts w:ascii="Times New Roman" w:hAnsi="Times New Roman" w:cs="Times New Roman"/>
          <w:sz w:val="24"/>
        </w:rPr>
      </w:pPr>
      <w:r w:rsidRPr="00623ACB">
        <w:rPr>
          <w:rFonts w:ascii="Times New Roman" w:hAnsi="Times New Roman" w:cs="Times New Roman"/>
          <w:sz w:val="24"/>
        </w:rPr>
        <w:lastRenderedPageBreak/>
        <w:t xml:space="preserve">Todaro, Michael P., dan Smith, Stephen C. (2006). </w:t>
      </w:r>
      <w:r w:rsidRPr="00623ACB">
        <w:rPr>
          <w:rFonts w:ascii="Times New Roman" w:hAnsi="Times New Roman" w:cs="Times New Roman"/>
          <w:i/>
          <w:sz w:val="24"/>
        </w:rPr>
        <w:t>Pembangunan Ekonomi di Dunia Ketiga</w:t>
      </w:r>
      <w:r w:rsidRPr="00623ACB">
        <w:rPr>
          <w:rFonts w:ascii="Times New Roman" w:hAnsi="Times New Roman" w:cs="Times New Roman"/>
          <w:sz w:val="24"/>
        </w:rPr>
        <w:t>. Jakarta: Erlangga.</w:t>
      </w:r>
    </w:p>
    <w:p w14:paraId="7F2BB122" w14:textId="67B557D0" w:rsidR="00464AC7" w:rsidRPr="00464AC7" w:rsidRDefault="00464AC7" w:rsidP="00464AC7">
      <w:pPr>
        <w:ind w:left="709" w:hanging="709"/>
        <w:jc w:val="both"/>
        <w:rPr>
          <w:rFonts w:ascii="Times New Roman" w:hAnsi="Times New Roman" w:cs="Times New Roman"/>
          <w:sz w:val="24"/>
        </w:rPr>
        <w:sectPr w:rsidR="00464AC7" w:rsidRPr="00464AC7" w:rsidSect="00466A9C">
          <w:type w:val="continuous"/>
          <w:pgSz w:w="11906" w:h="16838"/>
          <w:pgMar w:top="1418" w:right="1418" w:bottom="1418" w:left="1418" w:header="709" w:footer="709" w:gutter="0"/>
          <w:cols w:num="2" w:space="708"/>
          <w:docGrid w:linePitch="360"/>
        </w:sectPr>
      </w:pPr>
      <w:r>
        <w:rPr>
          <w:rFonts w:ascii="Times New Roman" w:hAnsi="Times New Roman" w:cs="Times New Roman"/>
          <w:sz w:val="28"/>
          <w:szCs w:val="24"/>
        </w:rPr>
        <w:t>Trisnawati, Nur Ardliyana., dan Jatiningsih, Oksiana.  (2017). Strategi Pemberdayaan Kesejahteraan Keluarga (PKK) dalam Pemberdayaan Perempuan di Kelurahan Sukorame Kecamatan Gresik Kabupaten Gresik. Kajian Moral dan Kewarganegaraan Vol. 05 No. 03 Tahun 2017, 485-500.</w:t>
      </w:r>
    </w:p>
    <w:p w14:paraId="1182B31C" w14:textId="0DB000E7" w:rsidR="004361C6" w:rsidRPr="00623ACB" w:rsidRDefault="004361C6" w:rsidP="004361C6">
      <w:pPr>
        <w:spacing w:after="0" w:line="360" w:lineRule="auto"/>
        <w:rPr>
          <w:rFonts w:ascii="Times New Roman" w:hAnsi="Times New Roman" w:cs="Times New Roman"/>
          <w:sz w:val="28"/>
          <w:szCs w:val="24"/>
        </w:rPr>
      </w:pPr>
    </w:p>
    <w:p w14:paraId="5E1DF5B6" w14:textId="77777777" w:rsidR="004361C6" w:rsidRPr="00623ACB" w:rsidRDefault="004361C6" w:rsidP="004361C6">
      <w:pPr>
        <w:spacing w:after="0" w:line="360" w:lineRule="auto"/>
        <w:rPr>
          <w:rFonts w:ascii="Times New Roman" w:hAnsi="Times New Roman" w:cs="Times New Roman"/>
          <w:sz w:val="28"/>
          <w:szCs w:val="24"/>
        </w:rPr>
      </w:pPr>
      <w:r w:rsidRPr="00623ACB">
        <w:rPr>
          <w:rFonts w:ascii="Times New Roman" w:hAnsi="Times New Roman" w:cs="Times New Roman"/>
          <w:b/>
          <w:sz w:val="28"/>
          <w:szCs w:val="24"/>
        </w:rPr>
        <w:t xml:space="preserve"> </w:t>
      </w:r>
    </w:p>
    <w:p w14:paraId="3E683E54" w14:textId="77777777" w:rsidR="004361C6" w:rsidRPr="00623ACB" w:rsidRDefault="004361C6" w:rsidP="004361C6">
      <w:pPr>
        <w:spacing w:after="0" w:line="240" w:lineRule="auto"/>
        <w:rPr>
          <w:rFonts w:ascii="Times New Roman" w:hAnsi="Times New Roman" w:cs="Times New Roman"/>
          <w:sz w:val="28"/>
          <w:szCs w:val="24"/>
        </w:rPr>
      </w:pPr>
    </w:p>
    <w:sectPr w:rsidR="004361C6" w:rsidRPr="00623ACB" w:rsidSect="00466A9C">
      <w:type w:val="continuous"/>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9071A4" w16cid:durableId="20D64EC1"/>
  <w16cid:commentId w16cid:paraId="2E1702A0" w16cid:durableId="20D64F0E"/>
  <w16cid:commentId w16cid:paraId="2211B168" w16cid:durableId="20D64E09"/>
  <w16cid:commentId w16cid:paraId="44D4E4A5" w16cid:durableId="20D64E44"/>
  <w16cid:commentId w16cid:paraId="2D2862F5" w16cid:durableId="20D64E6A"/>
  <w16cid:commentId w16cid:paraId="774C9E92" w16cid:durableId="20D64DD5"/>
  <w16cid:commentId w16cid:paraId="31B7F9E4" w16cid:durableId="20D64E7F"/>
  <w16cid:commentId w16cid:paraId="1E093698" w16cid:durableId="20D64E9B"/>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FFAA7" w14:textId="77777777" w:rsidR="0096144E" w:rsidRDefault="0096144E" w:rsidP="004458D6">
      <w:pPr>
        <w:spacing w:after="0" w:line="240" w:lineRule="auto"/>
      </w:pPr>
      <w:r>
        <w:separator/>
      </w:r>
    </w:p>
  </w:endnote>
  <w:endnote w:type="continuationSeparator" w:id="0">
    <w:p w14:paraId="567AC257" w14:textId="77777777" w:rsidR="0096144E" w:rsidRDefault="0096144E" w:rsidP="00445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altName w:val="Calibri"/>
    <w:panose1 w:val="020B0606030504020204"/>
    <w:charset w:val="00"/>
    <w:family w:val="swiss"/>
    <w:notTrueType/>
    <w:pitch w:val="default"/>
    <w:sig w:usb0="00000003" w:usb1="00000000" w:usb2="00000000" w:usb3="00000000" w:csb0="00000001" w:csb1="00000000"/>
  </w:font>
  <w:font w:name="Courier New">
    <w:panose1 w:val="02070309020205020404"/>
    <w:charset w:val="00"/>
    <w:family w:val="roma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98EE9" w14:textId="77777777" w:rsidR="0096144E" w:rsidRDefault="0096144E" w:rsidP="004458D6">
      <w:pPr>
        <w:spacing w:after="0" w:line="240" w:lineRule="auto"/>
      </w:pPr>
      <w:r>
        <w:separator/>
      </w:r>
    </w:p>
  </w:footnote>
  <w:footnote w:type="continuationSeparator" w:id="0">
    <w:p w14:paraId="555DEF2A" w14:textId="77777777" w:rsidR="0096144E" w:rsidRDefault="0096144E" w:rsidP="004458D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63551"/>
    <w:multiLevelType w:val="multilevel"/>
    <w:tmpl w:val="8344405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4A20880"/>
    <w:multiLevelType w:val="hybridMultilevel"/>
    <w:tmpl w:val="FDA425B2"/>
    <w:lvl w:ilvl="0" w:tplc="70C24400">
      <w:start w:val="1"/>
      <w:numFmt w:val="decimal"/>
      <w:lvlText w:val="4. %1."/>
      <w:lvlJc w:val="left"/>
      <w:pPr>
        <w:ind w:left="720" w:hanging="360"/>
      </w:pPr>
      <w:rPr>
        <w:rFonts w:ascii="Times New Roman" w:hAnsi="Times New Roman" w:cs="Times New Roman"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0B4708F"/>
    <w:multiLevelType w:val="hybridMultilevel"/>
    <w:tmpl w:val="C1CAED24"/>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4ACA7DC5"/>
    <w:multiLevelType w:val="hybridMultilevel"/>
    <w:tmpl w:val="EC342B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93F0000"/>
    <w:multiLevelType w:val="multilevel"/>
    <w:tmpl w:val="24CA9B2E"/>
    <w:lvl w:ilvl="0">
      <w:start w:val="7"/>
      <w:numFmt w:val="decimal"/>
      <w:lvlText w:val="2. %1."/>
      <w:lvlJc w:val="left"/>
      <w:pPr>
        <w:ind w:left="360" w:hanging="360"/>
      </w:pPr>
      <w:rPr>
        <w:rFonts w:hint="default"/>
        <w:i w:val="0"/>
      </w:rPr>
    </w:lvl>
    <w:lvl w:ilvl="1">
      <w:start w:val="1"/>
      <w:numFmt w:val="decimal"/>
      <w:lvlText w:val="2. 2. %2."/>
      <w:lvlJc w:val="left"/>
      <w:pPr>
        <w:ind w:left="792" w:hanging="432"/>
      </w:pPr>
      <w:rPr>
        <w:rFonts w:hint="default"/>
      </w:rPr>
    </w:lvl>
    <w:lvl w:ilvl="2">
      <w:start w:val="1"/>
      <w:numFmt w:val="decimal"/>
      <w:lvlText w:val="2.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6C04234C"/>
    <w:multiLevelType w:val="hybridMultilevel"/>
    <w:tmpl w:val="DC646D5E"/>
    <w:lvl w:ilvl="0" w:tplc="E2D835AE">
      <w:start w:val="1"/>
      <w:numFmt w:val="decimal"/>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724049AF"/>
    <w:multiLevelType w:val="multilevel"/>
    <w:tmpl w:val="8344405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8D734E7"/>
    <w:multiLevelType w:val="hybridMultilevel"/>
    <w:tmpl w:val="88801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8C4711"/>
    <w:multiLevelType w:val="multilevel"/>
    <w:tmpl w:val="CE36885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4"/>
  </w:num>
  <w:num w:numId="3">
    <w:abstractNumId w:val="1"/>
  </w:num>
  <w:num w:numId="4">
    <w:abstractNumId w:val="8"/>
  </w:num>
  <w:num w:numId="5">
    <w:abstractNumId w:val="6"/>
  </w:num>
  <w:num w:numId="6">
    <w:abstractNumId w:val="0"/>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D0"/>
    <w:rsid w:val="00006EFB"/>
    <w:rsid w:val="00043580"/>
    <w:rsid w:val="0006794B"/>
    <w:rsid w:val="000711DB"/>
    <w:rsid w:val="000754F2"/>
    <w:rsid w:val="00075A14"/>
    <w:rsid w:val="00082959"/>
    <w:rsid w:val="0009446E"/>
    <w:rsid w:val="000B34FC"/>
    <w:rsid w:val="000C0C37"/>
    <w:rsid w:val="000C4846"/>
    <w:rsid w:val="000D12D0"/>
    <w:rsid w:val="000F7B7E"/>
    <w:rsid w:val="001075F7"/>
    <w:rsid w:val="001157CF"/>
    <w:rsid w:val="00147DAE"/>
    <w:rsid w:val="00164994"/>
    <w:rsid w:val="00166E6F"/>
    <w:rsid w:val="00173DD5"/>
    <w:rsid w:val="001826BA"/>
    <w:rsid w:val="00193F88"/>
    <w:rsid w:val="001A5A74"/>
    <w:rsid w:val="001C1C2C"/>
    <w:rsid w:val="001D006B"/>
    <w:rsid w:val="001D78C1"/>
    <w:rsid w:val="001F0644"/>
    <w:rsid w:val="002413A9"/>
    <w:rsid w:val="00247EEA"/>
    <w:rsid w:val="00280719"/>
    <w:rsid w:val="002926EA"/>
    <w:rsid w:val="002A418C"/>
    <w:rsid w:val="002A7F5A"/>
    <w:rsid w:val="002C538D"/>
    <w:rsid w:val="002C7FCF"/>
    <w:rsid w:val="002E2B44"/>
    <w:rsid w:val="002E2D29"/>
    <w:rsid w:val="00310D0E"/>
    <w:rsid w:val="003254C2"/>
    <w:rsid w:val="0032686D"/>
    <w:rsid w:val="00327D72"/>
    <w:rsid w:val="00334D5F"/>
    <w:rsid w:val="00345008"/>
    <w:rsid w:val="003708C5"/>
    <w:rsid w:val="00371A11"/>
    <w:rsid w:val="00396677"/>
    <w:rsid w:val="003A46BE"/>
    <w:rsid w:val="003B1A41"/>
    <w:rsid w:val="003C4599"/>
    <w:rsid w:val="003C7BEF"/>
    <w:rsid w:val="003E63D0"/>
    <w:rsid w:val="003F4881"/>
    <w:rsid w:val="00417C46"/>
    <w:rsid w:val="004361C6"/>
    <w:rsid w:val="004458D6"/>
    <w:rsid w:val="00464AC7"/>
    <w:rsid w:val="00466A9C"/>
    <w:rsid w:val="0046700F"/>
    <w:rsid w:val="004675A6"/>
    <w:rsid w:val="0047150D"/>
    <w:rsid w:val="00482D7A"/>
    <w:rsid w:val="00486BD0"/>
    <w:rsid w:val="004961C5"/>
    <w:rsid w:val="004A0D96"/>
    <w:rsid w:val="004D3404"/>
    <w:rsid w:val="004D57E6"/>
    <w:rsid w:val="004E702F"/>
    <w:rsid w:val="00507455"/>
    <w:rsid w:val="00515853"/>
    <w:rsid w:val="00541540"/>
    <w:rsid w:val="005424CD"/>
    <w:rsid w:val="0054755D"/>
    <w:rsid w:val="00550CF4"/>
    <w:rsid w:val="0055174C"/>
    <w:rsid w:val="00556063"/>
    <w:rsid w:val="0056177A"/>
    <w:rsid w:val="00563D36"/>
    <w:rsid w:val="00572037"/>
    <w:rsid w:val="0057795C"/>
    <w:rsid w:val="0058473B"/>
    <w:rsid w:val="005857A9"/>
    <w:rsid w:val="00596B0C"/>
    <w:rsid w:val="005A75ED"/>
    <w:rsid w:val="005B3935"/>
    <w:rsid w:val="005C049A"/>
    <w:rsid w:val="005C2888"/>
    <w:rsid w:val="005C5CEE"/>
    <w:rsid w:val="005D2CF7"/>
    <w:rsid w:val="005F3CFE"/>
    <w:rsid w:val="00615AE7"/>
    <w:rsid w:val="00623ACB"/>
    <w:rsid w:val="00641DCB"/>
    <w:rsid w:val="0064622F"/>
    <w:rsid w:val="00647F30"/>
    <w:rsid w:val="00660192"/>
    <w:rsid w:val="00660F58"/>
    <w:rsid w:val="00665427"/>
    <w:rsid w:val="00681E7D"/>
    <w:rsid w:val="00691550"/>
    <w:rsid w:val="0069162C"/>
    <w:rsid w:val="006A543E"/>
    <w:rsid w:val="006D16CE"/>
    <w:rsid w:val="006D3F26"/>
    <w:rsid w:val="006D7C32"/>
    <w:rsid w:val="006E3D14"/>
    <w:rsid w:val="006E5CD5"/>
    <w:rsid w:val="006F3A0E"/>
    <w:rsid w:val="00711E69"/>
    <w:rsid w:val="0073688A"/>
    <w:rsid w:val="00765BE1"/>
    <w:rsid w:val="007745E5"/>
    <w:rsid w:val="00785ECD"/>
    <w:rsid w:val="00790B6A"/>
    <w:rsid w:val="007932FD"/>
    <w:rsid w:val="007A4777"/>
    <w:rsid w:val="007B7A1A"/>
    <w:rsid w:val="007D314D"/>
    <w:rsid w:val="007F5E9C"/>
    <w:rsid w:val="007F5FA4"/>
    <w:rsid w:val="007F6D58"/>
    <w:rsid w:val="0081350B"/>
    <w:rsid w:val="0082233B"/>
    <w:rsid w:val="0085098C"/>
    <w:rsid w:val="00853961"/>
    <w:rsid w:val="00880C05"/>
    <w:rsid w:val="00882E0C"/>
    <w:rsid w:val="00882F4E"/>
    <w:rsid w:val="008A619B"/>
    <w:rsid w:val="008B657C"/>
    <w:rsid w:val="008B6AF2"/>
    <w:rsid w:val="008B7A76"/>
    <w:rsid w:val="008B7B93"/>
    <w:rsid w:val="008C370C"/>
    <w:rsid w:val="008E226F"/>
    <w:rsid w:val="008E5091"/>
    <w:rsid w:val="008F0D22"/>
    <w:rsid w:val="00901E75"/>
    <w:rsid w:val="00906058"/>
    <w:rsid w:val="00911D57"/>
    <w:rsid w:val="00914CB7"/>
    <w:rsid w:val="009169E8"/>
    <w:rsid w:val="00925F80"/>
    <w:rsid w:val="009348E4"/>
    <w:rsid w:val="0094091E"/>
    <w:rsid w:val="0094513E"/>
    <w:rsid w:val="00955D97"/>
    <w:rsid w:val="009605C9"/>
    <w:rsid w:val="0096144E"/>
    <w:rsid w:val="00974DCA"/>
    <w:rsid w:val="0098065C"/>
    <w:rsid w:val="00982549"/>
    <w:rsid w:val="009A0D65"/>
    <w:rsid w:val="009C2899"/>
    <w:rsid w:val="009D03F2"/>
    <w:rsid w:val="009E2569"/>
    <w:rsid w:val="009E434C"/>
    <w:rsid w:val="009F18F6"/>
    <w:rsid w:val="009F548B"/>
    <w:rsid w:val="00A14E7B"/>
    <w:rsid w:val="00A171A8"/>
    <w:rsid w:val="00A173D5"/>
    <w:rsid w:val="00A210C8"/>
    <w:rsid w:val="00A41B4C"/>
    <w:rsid w:val="00A50D3F"/>
    <w:rsid w:val="00A50FFD"/>
    <w:rsid w:val="00A6226B"/>
    <w:rsid w:val="00A97B3A"/>
    <w:rsid w:val="00AA09DB"/>
    <w:rsid w:val="00AC23D8"/>
    <w:rsid w:val="00AD1DE8"/>
    <w:rsid w:val="00AD4835"/>
    <w:rsid w:val="00AE1DB9"/>
    <w:rsid w:val="00AE3BE7"/>
    <w:rsid w:val="00B02C0D"/>
    <w:rsid w:val="00B04261"/>
    <w:rsid w:val="00B10684"/>
    <w:rsid w:val="00B11286"/>
    <w:rsid w:val="00B17411"/>
    <w:rsid w:val="00B244BF"/>
    <w:rsid w:val="00B27441"/>
    <w:rsid w:val="00B3098F"/>
    <w:rsid w:val="00B3513A"/>
    <w:rsid w:val="00B403D1"/>
    <w:rsid w:val="00B4132F"/>
    <w:rsid w:val="00B45CA8"/>
    <w:rsid w:val="00B60D4E"/>
    <w:rsid w:val="00B72362"/>
    <w:rsid w:val="00B81EBE"/>
    <w:rsid w:val="00B8287D"/>
    <w:rsid w:val="00B93316"/>
    <w:rsid w:val="00BD3E3F"/>
    <w:rsid w:val="00BF083C"/>
    <w:rsid w:val="00C1257E"/>
    <w:rsid w:val="00C13BFC"/>
    <w:rsid w:val="00C2529B"/>
    <w:rsid w:val="00C279E6"/>
    <w:rsid w:val="00C443DA"/>
    <w:rsid w:val="00C53AF5"/>
    <w:rsid w:val="00C82F2B"/>
    <w:rsid w:val="00C95210"/>
    <w:rsid w:val="00C954AB"/>
    <w:rsid w:val="00CD00EF"/>
    <w:rsid w:val="00CD372A"/>
    <w:rsid w:val="00CD6F6D"/>
    <w:rsid w:val="00D132F1"/>
    <w:rsid w:val="00D15822"/>
    <w:rsid w:val="00D56CD1"/>
    <w:rsid w:val="00D62E13"/>
    <w:rsid w:val="00D87431"/>
    <w:rsid w:val="00D902BC"/>
    <w:rsid w:val="00D92032"/>
    <w:rsid w:val="00D92807"/>
    <w:rsid w:val="00D94A99"/>
    <w:rsid w:val="00DA6568"/>
    <w:rsid w:val="00DB1C7C"/>
    <w:rsid w:val="00DC0C39"/>
    <w:rsid w:val="00DF1E0D"/>
    <w:rsid w:val="00E13E4E"/>
    <w:rsid w:val="00E14CF9"/>
    <w:rsid w:val="00E260FB"/>
    <w:rsid w:val="00E32011"/>
    <w:rsid w:val="00E44EBD"/>
    <w:rsid w:val="00E548B1"/>
    <w:rsid w:val="00E64E6D"/>
    <w:rsid w:val="00E6640E"/>
    <w:rsid w:val="00E67B20"/>
    <w:rsid w:val="00E862F3"/>
    <w:rsid w:val="00E92CC4"/>
    <w:rsid w:val="00EA3318"/>
    <w:rsid w:val="00EA4FFA"/>
    <w:rsid w:val="00EB16A0"/>
    <w:rsid w:val="00ED11F3"/>
    <w:rsid w:val="00F014F3"/>
    <w:rsid w:val="00F033AB"/>
    <w:rsid w:val="00F14679"/>
    <w:rsid w:val="00F363A4"/>
    <w:rsid w:val="00F42867"/>
    <w:rsid w:val="00F51652"/>
    <w:rsid w:val="00F620A4"/>
    <w:rsid w:val="00F809A3"/>
    <w:rsid w:val="00F9743B"/>
    <w:rsid w:val="00F97796"/>
    <w:rsid w:val="00FB074C"/>
    <w:rsid w:val="00FC24C9"/>
    <w:rsid w:val="00FE06AA"/>
    <w:rsid w:val="00FE13B0"/>
    <w:rsid w:val="00FE3C10"/>
    <w:rsid w:val="00FE5381"/>
    <w:rsid w:val="00FF4377"/>
    <w:rsid w:val="00FF5EB6"/>
    <w:rsid w:val="00FF6DBE"/>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7F47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042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BD0"/>
    <w:pPr>
      <w:ind w:left="720"/>
      <w:contextualSpacing/>
    </w:pPr>
  </w:style>
  <w:style w:type="character" w:styleId="Hyperlink">
    <w:name w:val="Hyperlink"/>
    <w:basedOn w:val="DefaultParagraphFont"/>
    <w:uiPriority w:val="99"/>
    <w:unhideWhenUsed/>
    <w:rsid w:val="004361C6"/>
    <w:rPr>
      <w:color w:val="0000FF" w:themeColor="hyperlink"/>
      <w:u w:val="single"/>
    </w:rPr>
  </w:style>
  <w:style w:type="paragraph" w:styleId="Caption">
    <w:name w:val="caption"/>
    <w:basedOn w:val="Normal"/>
    <w:next w:val="Normal"/>
    <w:uiPriority w:val="35"/>
    <w:unhideWhenUsed/>
    <w:qFormat/>
    <w:rsid w:val="004361C6"/>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436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1C6"/>
    <w:rPr>
      <w:rFonts w:ascii="Tahoma" w:hAnsi="Tahoma" w:cs="Tahoma"/>
      <w:sz w:val="16"/>
      <w:szCs w:val="16"/>
    </w:rPr>
  </w:style>
  <w:style w:type="character" w:customStyle="1" w:styleId="A17">
    <w:name w:val="A17"/>
    <w:uiPriority w:val="99"/>
    <w:rsid w:val="004361C6"/>
    <w:rPr>
      <w:rFonts w:cs="Open Sans"/>
      <w:color w:val="000000"/>
      <w:sz w:val="20"/>
      <w:szCs w:val="20"/>
    </w:rPr>
  </w:style>
  <w:style w:type="paragraph" w:customStyle="1" w:styleId="EndNoteBibliography">
    <w:name w:val="EndNote Bibliography"/>
    <w:basedOn w:val="Normal"/>
    <w:link w:val="EndNoteBibliographyChar"/>
    <w:rsid w:val="001C1C2C"/>
    <w:pPr>
      <w:spacing w:line="360" w:lineRule="auto"/>
      <w:jc w:val="both"/>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1C1C2C"/>
    <w:rPr>
      <w:rFonts w:ascii="Times New Roman" w:hAnsi="Times New Roman" w:cs="Times New Roman"/>
      <w:noProof/>
      <w:sz w:val="24"/>
    </w:rPr>
  </w:style>
  <w:style w:type="paragraph" w:styleId="NormalWeb">
    <w:name w:val="Normal (Web)"/>
    <w:basedOn w:val="Normal"/>
    <w:uiPriority w:val="99"/>
    <w:unhideWhenUsed/>
    <w:rsid w:val="00623ACB"/>
    <w:pPr>
      <w:spacing w:before="100" w:beforeAutospacing="1" w:after="100" w:afterAutospacing="1" w:line="240" w:lineRule="auto"/>
    </w:pPr>
    <w:rPr>
      <w:rFonts w:ascii="Times New Roman" w:eastAsiaTheme="minorHAnsi" w:hAnsi="Times New Roman" w:cs="Times New Roman"/>
      <w:sz w:val="24"/>
      <w:szCs w:val="24"/>
      <w:lang w:val="en-US" w:eastAsia="zh-CN"/>
    </w:rPr>
  </w:style>
  <w:style w:type="paragraph" w:styleId="NoSpacing">
    <w:name w:val="No Spacing"/>
    <w:uiPriority w:val="1"/>
    <w:qFormat/>
    <w:rsid w:val="00623ACB"/>
    <w:pPr>
      <w:spacing w:after="0" w:line="240" w:lineRule="auto"/>
    </w:pPr>
    <w:rPr>
      <w:rFonts w:eastAsiaTheme="minorHAnsi"/>
      <w:sz w:val="24"/>
      <w:szCs w:val="24"/>
      <w:lang w:val="en-US" w:eastAsia="en-US"/>
    </w:rPr>
  </w:style>
  <w:style w:type="table" w:styleId="TableGrid">
    <w:name w:val="Table Grid"/>
    <w:basedOn w:val="TableNormal"/>
    <w:uiPriority w:val="39"/>
    <w:rsid w:val="00AD4835"/>
    <w:pPr>
      <w:spacing w:after="0" w:line="240" w:lineRule="auto"/>
    </w:pPr>
    <w:rPr>
      <w:rFonts w:eastAsiaTheme="minorHAns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5098C"/>
    <w:rPr>
      <w:sz w:val="16"/>
      <w:szCs w:val="16"/>
    </w:rPr>
  </w:style>
  <w:style w:type="paragraph" w:styleId="CommentText">
    <w:name w:val="annotation text"/>
    <w:basedOn w:val="Normal"/>
    <w:link w:val="CommentTextChar"/>
    <w:uiPriority w:val="99"/>
    <w:semiHidden/>
    <w:unhideWhenUsed/>
    <w:rsid w:val="0085098C"/>
    <w:pPr>
      <w:spacing w:line="240" w:lineRule="auto"/>
    </w:pPr>
    <w:rPr>
      <w:sz w:val="20"/>
      <w:szCs w:val="20"/>
    </w:rPr>
  </w:style>
  <w:style w:type="character" w:customStyle="1" w:styleId="CommentTextChar">
    <w:name w:val="Comment Text Char"/>
    <w:basedOn w:val="DefaultParagraphFont"/>
    <w:link w:val="CommentText"/>
    <w:uiPriority w:val="99"/>
    <w:semiHidden/>
    <w:rsid w:val="0085098C"/>
    <w:rPr>
      <w:sz w:val="20"/>
      <w:szCs w:val="20"/>
    </w:rPr>
  </w:style>
  <w:style w:type="paragraph" w:styleId="CommentSubject">
    <w:name w:val="annotation subject"/>
    <w:basedOn w:val="CommentText"/>
    <w:next w:val="CommentText"/>
    <w:link w:val="CommentSubjectChar"/>
    <w:uiPriority w:val="99"/>
    <w:semiHidden/>
    <w:unhideWhenUsed/>
    <w:rsid w:val="0085098C"/>
    <w:rPr>
      <w:b/>
      <w:bCs/>
    </w:rPr>
  </w:style>
  <w:style w:type="character" w:customStyle="1" w:styleId="CommentSubjectChar">
    <w:name w:val="Comment Subject Char"/>
    <w:basedOn w:val="CommentTextChar"/>
    <w:link w:val="CommentSubject"/>
    <w:uiPriority w:val="99"/>
    <w:semiHidden/>
    <w:rsid w:val="0085098C"/>
    <w:rPr>
      <w:b/>
      <w:bCs/>
      <w:sz w:val="20"/>
      <w:szCs w:val="20"/>
    </w:rPr>
  </w:style>
  <w:style w:type="paragraph" w:styleId="HTMLPreformatted">
    <w:name w:val="HTML Preformatted"/>
    <w:basedOn w:val="Normal"/>
    <w:link w:val="HTMLPreformattedChar"/>
    <w:uiPriority w:val="99"/>
    <w:semiHidden/>
    <w:unhideWhenUsed/>
    <w:rsid w:val="00E8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eastAsia="zh-CN"/>
    </w:rPr>
  </w:style>
  <w:style w:type="character" w:customStyle="1" w:styleId="HTMLPreformattedChar">
    <w:name w:val="HTML Preformatted Char"/>
    <w:basedOn w:val="DefaultParagraphFont"/>
    <w:link w:val="HTMLPreformatted"/>
    <w:uiPriority w:val="99"/>
    <w:semiHidden/>
    <w:rsid w:val="00E862F3"/>
    <w:rPr>
      <w:rFonts w:ascii="Courier New" w:hAnsi="Courier New" w:cs="Courier New"/>
      <w:sz w:val="20"/>
      <w:szCs w:val="20"/>
      <w:lang w:val="en-US" w:eastAsia="zh-CN"/>
    </w:rPr>
  </w:style>
  <w:style w:type="character" w:styleId="PlaceholderText">
    <w:name w:val="Placeholder Text"/>
    <w:basedOn w:val="DefaultParagraphFont"/>
    <w:uiPriority w:val="99"/>
    <w:semiHidden/>
    <w:rsid w:val="003C7BEF"/>
    <w:rPr>
      <w:color w:val="808080"/>
    </w:rPr>
  </w:style>
  <w:style w:type="paragraph" w:styleId="Header">
    <w:name w:val="header"/>
    <w:basedOn w:val="Normal"/>
    <w:link w:val="HeaderChar"/>
    <w:uiPriority w:val="99"/>
    <w:unhideWhenUsed/>
    <w:rsid w:val="00445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8D6"/>
  </w:style>
  <w:style w:type="paragraph" w:styleId="Footer">
    <w:name w:val="footer"/>
    <w:basedOn w:val="Normal"/>
    <w:link w:val="FooterChar"/>
    <w:uiPriority w:val="99"/>
    <w:unhideWhenUsed/>
    <w:rsid w:val="00445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293664">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91077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5"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44694-FB87-624F-B5CA-9F7F26D47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23</Pages>
  <Words>8000</Words>
  <Characters>45604</Characters>
  <Application>Microsoft Macintosh Word</Application>
  <DocSecurity>0</DocSecurity>
  <Lines>380</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lutfi.amalia@ymail.com</cp:lastModifiedBy>
  <cp:revision>3</cp:revision>
  <dcterms:created xsi:type="dcterms:W3CDTF">2019-07-28T03:27:00Z</dcterms:created>
  <dcterms:modified xsi:type="dcterms:W3CDTF">2019-07-28T06:05:00Z</dcterms:modified>
</cp:coreProperties>
</file>